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1"/>
        <w:gridCol w:w="4999"/>
        <w:gridCol w:w="1111"/>
        <w:gridCol w:w="2739"/>
      </w:tblGrid>
      <w:tr w:rsidR="00C657AA" w:rsidRPr="00875A0C" w:rsidTr="00875A0C">
        <w:trPr>
          <w:trHeight w:val="563"/>
        </w:trPr>
        <w:tc>
          <w:tcPr>
            <w:tcW w:w="762" w:type="pct"/>
            <w:tcBorders>
              <w:top w:val="single" w:sz="24" w:space="0" w:color="auto"/>
              <w:left w:val="single" w:sz="24" w:space="0" w:color="auto"/>
            </w:tcBorders>
            <w:shd w:val="clear" w:color="auto" w:fill="D9D9D9"/>
            <w:vAlign w:val="center"/>
          </w:tcPr>
          <w:p w:rsidR="00104156" w:rsidRPr="00875A0C" w:rsidRDefault="00104156" w:rsidP="00C657AA">
            <w:pPr>
              <w:rPr>
                <w:rFonts w:ascii="Cambria" w:hAnsi="Cambria"/>
                <w:b/>
                <w:sz w:val="20"/>
                <w:szCs w:val="20"/>
              </w:rPr>
            </w:pPr>
            <w:r w:rsidRPr="00875A0C">
              <w:rPr>
                <w:rFonts w:ascii="Cambria" w:hAnsi="Cambria"/>
                <w:b/>
                <w:sz w:val="20"/>
                <w:szCs w:val="20"/>
              </w:rPr>
              <w:t>Lesson Title/Focus</w:t>
            </w:r>
          </w:p>
        </w:tc>
        <w:tc>
          <w:tcPr>
            <w:tcW w:w="2394" w:type="pct"/>
            <w:tcBorders>
              <w:top w:val="single" w:sz="24" w:space="0" w:color="auto"/>
            </w:tcBorders>
            <w:shd w:val="clear" w:color="auto" w:fill="auto"/>
            <w:vAlign w:val="center"/>
          </w:tcPr>
          <w:p w:rsidR="00104156" w:rsidRPr="00875A0C" w:rsidRDefault="00ED0240" w:rsidP="00C657AA">
            <w:pPr>
              <w:rPr>
                <w:rFonts w:ascii="Cambria" w:hAnsi="Cambria"/>
                <w:b/>
                <w:sz w:val="20"/>
                <w:szCs w:val="20"/>
              </w:rPr>
            </w:pPr>
            <w:r>
              <w:rPr>
                <w:rFonts w:ascii="Cambria" w:hAnsi="Cambria"/>
                <w:b/>
                <w:sz w:val="20"/>
                <w:szCs w:val="20"/>
              </w:rPr>
              <w:t>Adding and Estimating</w:t>
            </w:r>
          </w:p>
        </w:tc>
        <w:tc>
          <w:tcPr>
            <w:tcW w:w="532" w:type="pct"/>
            <w:tcBorders>
              <w:top w:val="single" w:sz="24" w:space="0" w:color="auto"/>
            </w:tcBorders>
            <w:shd w:val="clear" w:color="auto" w:fill="D9D9D9"/>
            <w:vAlign w:val="center"/>
          </w:tcPr>
          <w:p w:rsidR="00104156" w:rsidRPr="00875A0C" w:rsidRDefault="00C657AA" w:rsidP="00C657AA">
            <w:pPr>
              <w:rPr>
                <w:rFonts w:ascii="Cambria" w:hAnsi="Cambria"/>
                <w:b/>
                <w:sz w:val="20"/>
                <w:szCs w:val="20"/>
              </w:rPr>
            </w:pPr>
            <w:r w:rsidRPr="00875A0C">
              <w:rPr>
                <w:rFonts w:ascii="Cambria" w:hAnsi="Cambria"/>
                <w:b/>
                <w:sz w:val="20"/>
                <w:szCs w:val="20"/>
              </w:rPr>
              <w:t>Date</w:t>
            </w:r>
          </w:p>
        </w:tc>
        <w:tc>
          <w:tcPr>
            <w:tcW w:w="1312" w:type="pct"/>
            <w:tcBorders>
              <w:top w:val="single" w:sz="24" w:space="0" w:color="auto"/>
              <w:right w:val="single" w:sz="24" w:space="0" w:color="auto"/>
            </w:tcBorders>
            <w:shd w:val="clear" w:color="auto" w:fill="auto"/>
            <w:vAlign w:val="center"/>
          </w:tcPr>
          <w:p w:rsidR="00104156" w:rsidRPr="00875A0C" w:rsidRDefault="00075D24" w:rsidP="00C657AA">
            <w:pPr>
              <w:rPr>
                <w:rFonts w:ascii="Cambria" w:hAnsi="Cambria"/>
                <w:sz w:val="20"/>
                <w:szCs w:val="20"/>
              </w:rPr>
            </w:pPr>
            <w:r>
              <w:rPr>
                <w:rFonts w:ascii="Cambria" w:hAnsi="Cambria"/>
                <w:sz w:val="20"/>
                <w:szCs w:val="20"/>
              </w:rPr>
              <w:t>December 2</w:t>
            </w:r>
            <w:r w:rsidRPr="00075D24">
              <w:rPr>
                <w:rFonts w:ascii="Cambria" w:hAnsi="Cambria"/>
                <w:sz w:val="20"/>
                <w:szCs w:val="20"/>
                <w:vertAlign w:val="superscript"/>
              </w:rPr>
              <w:t>nd</w:t>
            </w:r>
            <w:r>
              <w:rPr>
                <w:rFonts w:ascii="Cambria" w:hAnsi="Cambria"/>
                <w:sz w:val="20"/>
                <w:szCs w:val="20"/>
              </w:rPr>
              <w:t xml:space="preserve"> </w:t>
            </w:r>
            <w:r w:rsidR="00ED0240">
              <w:rPr>
                <w:rFonts w:ascii="Cambria" w:hAnsi="Cambria"/>
                <w:sz w:val="20"/>
                <w:szCs w:val="20"/>
              </w:rPr>
              <w:t>, 2014</w:t>
            </w:r>
          </w:p>
        </w:tc>
      </w:tr>
      <w:tr w:rsidR="00C657AA" w:rsidRPr="00875A0C" w:rsidTr="00875A0C">
        <w:trPr>
          <w:trHeight w:val="563"/>
        </w:trPr>
        <w:tc>
          <w:tcPr>
            <w:tcW w:w="762" w:type="pct"/>
            <w:tcBorders>
              <w:left w:val="single" w:sz="24" w:space="0" w:color="auto"/>
            </w:tcBorders>
            <w:shd w:val="clear" w:color="auto" w:fill="D9D9D9"/>
            <w:vAlign w:val="center"/>
          </w:tcPr>
          <w:p w:rsidR="00104156" w:rsidRPr="00875A0C" w:rsidRDefault="00C657AA" w:rsidP="00C657AA">
            <w:pPr>
              <w:rPr>
                <w:rFonts w:ascii="Cambria" w:hAnsi="Cambria"/>
                <w:b/>
                <w:sz w:val="20"/>
                <w:szCs w:val="20"/>
              </w:rPr>
            </w:pPr>
            <w:r w:rsidRPr="00875A0C">
              <w:rPr>
                <w:rFonts w:ascii="Cambria" w:hAnsi="Cambria"/>
                <w:b/>
                <w:sz w:val="20"/>
                <w:szCs w:val="20"/>
              </w:rPr>
              <w:t>Subject/Grade Level</w:t>
            </w:r>
          </w:p>
        </w:tc>
        <w:tc>
          <w:tcPr>
            <w:tcW w:w="2394" w:type="pct"/>
            <w:shd w:val="clear" w:color="auto" w:fill="auto"/>
            <w:vAlign w:val="center"/>
          </w:tcPr>
          <w:p w:rsidR="00104156" w:rsidRPr="00875A0C" w:rsidRDefault="00ED0240" w:rsidP="00C657AA">
            <w:pPr>
              <w:rPr>
                <w:rFonts w:ascii="Cambria" w:hAnsi="Cambria"/>
                <w:sz w:val="20"/>
                <w:szCs w:val="20"/>
              </w:rPr>
            </w:pPr>
            <w:r>
              <w:rPr>
                <w:rFonts w:ascii="Cambria" w:hAnsi="Cambria"/>
                <w:sz w:val="20"/>
                <w:szCs w:val="20"/>
              </w:rPr>
              <w:t>Math- 3/4</w:t>
            </w:r>
          </w:p>
        </w:tc>
        <w:tc>
          <w:tcPr>
            <w:tcW w:w="532" w:type="pct"/>
            <w:shd w:val="clear" w:color="auto" w:fill="D9D9D9"/>
            <w:vAlign w:val="center"/>
          </w:tcPr>
          <w:p w:rsidR="00104156" w:rsidRPr="00875A0C" w:rsidRDefault="00C657AA" w:rsidP="00C657AA">
            <w:pPr>
              <w:rPr>
                <w:rFonts w:ascii="Cambria" w:hAnsi="Cambria"/>
                <w:b/>
                <w:sz w:val="20"/>
                <w:szCs w:val="20"/>
              </w:rPr>
            </w:pPr>
            <w:r w:rsidRPr="00875A0C">
              <w:rPr>
                <w:rFonts w:ascii="Cambria" w:hAnsi="Cambria"/>
                <w:b/>
                <w:sz w:val="20"/>
                <w:szCs w:val="20"/>
              </w:rPr>
              <w:t>Time Duration</w:t>
            </w:r>
          </w:p>
        </w:tc>
        <w:tc>
          <w:tcPr>
            <w:tcW w:w="1312" w:type="pct"/>
            <w:tcBorders>
              <w:right w:val="single" w:sz="24" w:space="0" w:color="auto"/>
            </w:tcBorders>
            <w:shd w:val="clear" w:color="auto" w:fill="auto"/>
            <w:vAlign w:val="center"/>
          </w:tcPr>
          <w:p w:rsidR="00104156" w:rsidRPr="00875A0C" w:rsidRDefault="00ED0240" w:rsidP="00C657AA">
            <w:pPr>
              <w:rPr>
                <w:rFonts w:ascii="Cambria" w:hAnsi="Cambria"/>
                <w:sz w:val="20"/>
                <w:szCs w:val="20"/>
              </w:rPr>
            </w:pPr>
            <w:r>
              <w:rPr>
                <w:rFonts w:ascii="Cambria" w:hAnsi="Cambria"/>
                <w:sz w:val="20"/>
                <w:szCs w:val="20"/>
              </w:rPr>
              <w:t>45 mins</w:t>
            </w:r>
          </w:p>
        </w:tc>
      </w:tr>
      <w:tr w:rsidR="00C657AA" w:rsidRPr="00875A0C" w:rsidTr="00875A0C">
        <w:trPr>
          <w:trHeight w:val="563"/>
        </w:trPr>
        <w:tc>
          <w:tcPr>
            <w:tcW w:w="762" w:type="pct"/>
            <w:tcBorders>
              <w:left w:val="single" w:sz="24" w:space="0" w:color="auto"/>
              <w:bottom w:val="single" w:sz="24" w:space="0" w:color="auto"/>
            </w:tcBorders>
            <w:shd w:val="clear" w:color="auto" w:fill="D9D9D9"/>
            <w:vAlign w:val="center"/>
          </w:tcPr>
          <w:p w:rsidR="00C657AA" w:rsidRPr="00875A0C" w:rsidRDefault="00C657AA" w:rsidP="00C657AA">
            <w:pPr>
              <w:rPr>
                <w:rFonts w:ascii="Cambria" w:hAnsi="Cambria"/>
                <w:b/>
                <w:sz w:val="20"/>
                <w:szCs w:val="20"/>
              </w:rPr>
            </w:pPr>
            <w:r w:rsidRPr="00875A0C">
              <w:rPr>
                <w:rFonts w:ascii="Cambria" w:hAnsi="Cambria"/>
                <w:b/>
                <w:sz w:val="20"/>
                <w:szCs w:val="20"/>
              </w:rPr>
              <w:t>Unit</w:t>
            </w:r>
          </w:p>
        </w:tc>
        <w:tc>
          <w:tcPr>
            <w:tcW w:w="2394" w:type="pct"/>
            <w:tcBorders>
              <w:bottom w:val="single" w:sz="24" w:space="0" w:color="auto"/>
            </w:tcBorders>
            <w:shd w:val="clear" w:color="auto" w:fill="auto"/>
            <w:vAlign w:val="center"/>
          </w:tcPr>
          <w:p w:rsidR="00C657AA" w:rsidRPr="00875A0C" w:rsidRDefault="00ED0240" w:rsidP="00C657AA">
            <w:pPr>
              <w:rPr>
                <w:rFonts w:ascii="Cambria" w:hAnsi="Cambria"/>
                <w:sz w:val="20"/>
                <w:szCs w:val="20"/>
              </w:rPr>
            </w:pPr>
            <w:r>
              <w:rPr>
                <w:rFonts w:ascii="Cambria" w:hAnsi="Cambria"/>
                <w:sz w:val="20"/>
                <w:szCs w:val="20"/>
              </w:rPr>
              <w:t xml:space="preserve">Addition and Subtraction. </w:t>
            </w:r>
          </w:p>
        </w:tc>
        <w:tc>
          <w:tcPr>
            <w:tcW w:w="532" w:type="pct"/>
            <w:tcBorders>
              <w:bottom w:val="single" w:sz="24" w:space="0" w:color="auto"/>
            </w:tcBorders>
            <w:shd w:val="clear" w:color="auto" w:fill="D9D9D9"/>
            <w:vAlign w:val="center"/>
          </w:tcPr>
          <w:p w:rsidR="00C657AA" w:rsidRPr="00875A0C" w:rsidRDefault="00C657AA" w:rsidP="00C657AA">
            <w:pPr>
              <w:rPr>
                <w:rFonts w:ascii="Cambria" w:hAnsi="Cambria"/>
                <w:b/>
                <w:sz w:val="20"/>
                <w:szCs w:val="20"/>
              </w:rPr>
            </w:pPr>
            <w:r w:rsidRPr="00875A0C">
              <w:rPr>
                <w:rFonts w:ascii="Cambria" w:hAnsi="Cambria"/>
                <w:b/>
                <w:sz w:val="20"/>
                <w:szCs w:val="20"/>
              </w:rPr>
              <w:t>Teacher</w:t>
            </w:r>
          </w:p>
        </w:tc>
        <w:tc>
          <w:tcPr>
            <w:tcW w:w="1312" w:type="pct"/>
            <w:tcBorders>
              <w:bottom w:val="single" w:sz="24" w:space="0" w:color="auto"/>
              <w:right w:val="single" w:sz="24" w:space="0" w:color="auto"/>
            </w:tcBorders>
            <w:shd w:val="clear" w:color="auto" w:fill="auto"/>
            <w:vAlign w:val="center"/>
          </w:tcPr>
          <w:p w:rsidR="00C657AA" w:rsidRPr="00875A0C" w:rsidRDefault="00ED0240" w:rsidP="00C657AA">
            <w:pPr>
              <w:rPr>
                <w:rFonts w:ascii="Cambria" w:hAnsi="Cambria"/>
                <w:sz w:val="20"/>
                <w:szCs w:val="20"/>
              </w:rPr>
            </w:pPr>
            <w:r>
              <w:rPr>
                <w:rFonts w:ascii="Cambria" w:hAnsi="Cambria"/>
                <w:sz w:val="20"/>
                <w:szCs w:val="20"/>
              </w:rPr>
              <w:t>Hnatiuk</w:t>
            </w:r>
          </w:p>
        </w:tc>
      </w:tr>
    </w:tbl>
    <w:p w:rsidR="00193596" w:rsidRPr="00875A0C" w:rsidRDefault="00193596" w:rsidP="00193596">
      <w:pPr>
        <w:rPr>
          <w:rFonts w:ascii="Cambria" w:hAnsi="Cambria"/>
          <w:sz w:val="12"/>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1478"/>
        <w:gridCol w:w="969"/>
        <w:gridCol w:w="44"/>
        <w:gridCol w:w="2959"/>
        <w:gridCol w:w="3662"/>
        <w:gridCol w:w="1328"/>
      </w:tblGrid>
      <w:tr w:rsidR="00193596" w:rsidRPr="00875A0C" w:rsidTr="0075210F">
        <w:tc>
          <w:tcPr>
            <w:tcW w:w="5000" w:type="pct"/>
            <w:gridSpan w:val="6"/>
            <w:shd w:val="clear" w:color="auto" w:fill="000000"/>
          </w:tcPr>
          <w:p w:rsidR="00193596" w:rsidRPr="00875A0C" w:rsidRDefault="008E0269" w:rsidP="008E0269">
            <w:pPr>
              <w:jc w:val="center"/>
              <w:rPr>
                <w:rFonts w:ascii="Cambria" w:hAnsi="Cambria"/>
                <w:b/>
                <w:sz w:val="22"/>
              </w:rPr>
            </w:pPr>
            <w:r w:rsidRPr="00875A0C">
              <w:rPr>
                <w:rFonts w:ascii="Cambria" w:hAnsi="Cambria"/>
                <w:b/>
                <w:sz w:val="22"/>
              </w:rPr>
              <w:t xml:space="preserve">OUTCOMES FROM </w:t>
            </w:r>
            <w:r w:rsidR="00BD4344" w:rsidRPr="00875A0C">
              <w:rPr>
                <w:rFonts w:ascii="Cambria" w:hAnsi="Cambria"/>
                <w:b/>
                <w:sz w:val="22"/>
              </w:rPr>
              <w:t xml:space="preserve">ALBERTA PROGRAM OF STUDIES </w:t>
            </w:r>
          </w:p>
        </w:tc>
      </w:tr>
      <w:tr w:rsidR="00104156" w:rsidRPr="00875A0C" w:rsidTr="0075210F">
        <w:trPr>
          <w:trHeight w:val="384"/>
        </w:trPr>
        <w:tc>
          <w:tcPr>
            <w:tcW w:w="708" w:type="pct"/>
            <w:shd w:val="clear" w:color="auto" w:fill="D9D9D9"/>
          </w:tcPr>
          <w:p w:rsidR="00104156" w:rsidRPr="00875A0C" w:rsidRDefault="00104156" w:rsidP="00193596">
            <w:pPr>
              <w:rPr>
                <w:rFonts w:ascii="Cambria" w:hAnsi="Cambria"/>
                <w:b/>
                <w:sz w:val="20"/>
              </w:rPr>
            </w:pPr>
            <w:r w:rsidRPr="00875A0C">
              <w:rPr>
                <w:rFonts w:ascii="Cambria" w:hAnsi="Cambria"/>
                <w:b/>
                <w:sz w:val="20"/>
              </w:rPr>
              <w:t>General Learning Outcomes:</w:t>
            </w:r>
          </w:p>
        </w:tc>
        <w:tc>
          <w:tcPr>
            <w:tcW w:w="4292" w:type="pct"/>
            <w:gridSpan w:val="5"/>
            <w:shd w:val="clear" w:color="auto" w:fill="auto"/>
            <w:vAlign w:val="center"/>
          </w:tcPr>
          <w:p w:rsidR="00ED0240" w:rsidRDefault="00ED0240" w:rsidP="001E7AA6">
            <w:pPr>
              <w:rPr>
                <w:rFonts w:ascii="Cambria" w:hAnsi="Cambria"/>
                <w:sz w:val="20"/>
                <w:szCs w:val="20"/>
              </w:rPr>
            </w:pPr>
            <w:r w:rsidRPr="00ED0240">
              <w:rPr>
                <w:rFonts w:ascii="Cambria" w:hAnsi="Cambria"/>
                <w:b/>
                <w:sz w:val="20"/>
                <w:szCs w:val="20"/>
                <w:u w:val="single"/>
              </w:rPr>
              <w:t>Grade 3:</w:t>
            </w:r>
            <w:r>
              <w:rPr>
                <w:rFonts w:ascii="Cambria" w:hAnsi="Cambria"/>
                <w:sz w:val="20"/>
                <w:szCs w:val="20"/>
              </w:rPr>
              <w:t xml:space="preserve"> </w:t>
            </w:r>
          </w:p>
          <w:p w:rsidR="00ED0240" w:rsidRDefault="00ED0240" w:rsidP="001E7AA6">
            <w:pPr>
              <w:rPr>
                <w:rFonts w:ascii="Cambria" w:hAnsi="Cambria"/>
                <w:sz w:val="20"/>
                <w:szCs w:val="20"/>
              </w:rPr>
            </w:pPr>
            <w:r>
              <w:rPr>
                <w:rFonts w:ascii="Cambria" w:hAnsi="Cambria"/>
                <w:sz w:val="20"/>
                <w:szCs w:val="20"/>
              </w:rPr>
              <w:t>Students will develop a number sense.</w:t>
            </w:r>
          </w:p>
          <w:p w:rsidR="005F4EE9" w:rsidRDefault="005F4EE9" w:rsidP="001E7AA6">
            <w:pPr>
              <w:rPr>
                <w:rFonts w:ascii="Cambria" w:hAnsi="Cambria"/>
                <w:sz w:val="20"/>
                <w:szCs w:val="20"/>
              </w:rPr>
            </w:pPr>
          </w:p>
          <w:p w:rsidR="00ED0240" w:rsidRDefault="00ED0240" w:rsidP="001E7AA6">
            <w:pPr>
              <w:rPr>
                <w:rFonts w:ascii="Cambria" w:hAnsi="Cambria"/>
                <w:b/>
                <w:sz w:val="20"/>
                <w:szCs w:val="20"/>
                <w:u w:val="single"/>
              </w:rPr>
            </w:pPr>
            <w:r w:rsidRPr="00ED0240">
              <w:rPr>
                <w:rFonts w:ascii="Cambria" w:hAnsi="Cambria"/>
                <w:b/>
                <w:sz w:val="20"/>
                <w:szCs w:val="20"/>
                <w:u w:val="single"/>
              </w:rPr>
              <w:t xml:space="preserve">Grade 4: </w:t>
            </w:r>
          </w:p>
          <w:p w:rsidR="00ED0240" w:rsidRDefault="005F4EE9" w:rsidP="001E7AA6">
            <w:pPr>
              <w:rPr>
                <w:rFonts w:ascii="Cambria" w:hAnsi="Cambria"/>
                <w:sz w:val="20"/>
                <w:szCs w:val="20"/>
              </w:rPr>
            </w:pPr>
            <w:r w:rsidRPr="005F4EE9">
              <w:rPr>
                <w:rFonts w:ascii="Cambria" w:hAnsi="Cambria"/>
                <w:sz w:val="20"/>
                <w:szCs w:val="20"/>
              </w:rPr>
              <w:t>Students will develop a number sense.</w:t>
            </w:r>
          </w:p>
          <w:p w:rsidR="005F4EE9" w:rsidRPr="005F4EE9" w:rsidRDefault="005F4EE9" w:rsidP="001E7AA6">
            <w:pPr>
              <w:rPr>
                <w:rFonts w:ascii="Cambria" w:hAnsi="Cambria"/>
                <w:sz w:val="20"/>
                <w:szCs w:val="20"/>
              </w:rPr>
            </w:pPr>
          </w:p>
        </w:tc>
      </w:tr>
      <w:tr w:rsidR="00104156" w:rsidRPr="00875A0C" w:rsidTr="0075210F">
        <w:trPr>
          <w:trHeight w:val="384"/>
        </w:trPr>
        <w:tc>
          <w:tcPr>
            <w:tcW w:w="708" w:type="pct"/>
            <w:shd w:val="clear" w:color="auto" w:fill="D9D9D9"/>
          </w:tcPr>
          <w:p w:rsidR="00104156" w:rsidRPr="00875A0C" w:rsidRDefault="00104156" w:rsidP="00193596">
            <w:pPr>
              <w:rPr>
                <w:rFonts w:ascii="Cambria" w:hAnsi="Cambria"/>
                <w:b/>
                <w:sz w:val="20"/>
              </w:rPr>
            </w:pPr>
            <w:r w:rsidRPr="00875A0C">
              <w:rPr>
                <w:rFonts w:ascii="Cambria" w:hAnsi="Cambria"/>
                <w:b/>
                <w:sz w:val="20"/>
              </w:rPr>
              <w:t>Specific Learning Outcomes:</w:t>
            </w:r>
          </w:p>
        </w:tc>
        <w:tc>
          <w:tcPr>
            <w:tcW w:w="4292" w:type="pct"/>
            <w:gridSpan w:val="5"/>
            <w:shd w:val="clear" w:color="auto" w:fill="auto"/>
            <w:vAlign w:val="center"/>
          </w:tcPr>
          <w:p w:rsidR="00ED0240" w:rsidRDefault="00ED0240" w:rsidP="00ED0240">
            <w:pPr>
              <w:rPr>
                <w:rFonts w:ascii="Cambria" w:hAnsi="Cambria"/>
                <w:sz w:val="20"/>
                <w:szCs w:val="20"/>
              </w:rPr>
            </w:pPr>
            <w:r w:rsidRPr="00ED0240">
              <w:rPr>
                <w:rFonts w:ascii="Cambria" w:hAnsi="Cambria"/>
                <w:b/>
                <w:sz w:val="20"/>
                <w:szCs w:val="20"/>
                <w:u w:val="single"/>
              </w:rPr>
              <w:t>Grade 3:</w:t>
            </w:r>
            <w:r>
              <w:rPr>
                <w:rFonts w:ascii="Cambria" w:hAnsi="Cambria"/>
                <w:sz w:val="20"/>
                <w:szCs w:val="20"/>
              </w:rPr>
              <w:t xml:space="preserve"> </w:t>
            </w:r>
          </w:p>
          <w:p w:rsidR="00ED0240" w:rsidRPr="00ED0240" w:rsidRDefault="00ED0240" w:rsidP="00ED0240">
            <w:pPr>
              <w:rPr>
                <w:rFonts w:ascii="Cambria" w:hAnsi="Cambria"/>
                <w:sz w:val="20"/>
                <w:szCs w:val="20"/>
              </w:rPr>
            </w:pPr>
            <w:r w:rsidRPr="00ED0240">
              <w:rPr>
                <w:rFonts w:ascii="Cambria" w:hAnsi="Cambria"/>
                <w:sz w:val="20"/>
                <w:szCs w:val="20"/>
              </w:rPr>
              <w:t>2.</w:t>
            </w:r>
            <w:r>
              <w:rPr>
                <w:rFonts w:ascii="Cambria" w:hAnsi="Cambria"/>
                <w:sz w:val="20"/>
                <w:szCs w:val="20"/>
              </w:rPr>
              <w:t>)</w:t>
            </w:r>
            <w:r w:rsidRPr="00ED0240">
              <w:rPr>
                <w:rFonts w:ascii="Cambria" w:hAnsi="Cambria"/>
                <w:sz w:val="20"/>
                <w:szCs w:val="20"/>
              </w:rPr>
              <w:t xml:space="preserve"> Represent and describe numbers to 1000, concretely, pictorially and symbolically.</w:t>
            </w:r>
          </w:p>
          <w:p w:rsidR="00104156" w:rsidRDefault="00ED0240" w:rsidP="00ED0240">
            <w:pPr>
              <w:rPr>
                <w:rFonts w:ascii="Cambria" w:hAnsi="Cambria"/>
                <w:sz w:val="20"/>
                <w:szCs w:val="20"/>
              </w:rPr>
            </w:pPr>
            <w:r>
              <w:rPr>
                <w:rFonts w:ascii="Cambria" w:hAnsi="Cambria"/>
                <w:sz w:val="20"/>
                <w:szCs w:val="20"/>
              </w:rPr>
              <w:t xml:space="preserve">                      </w:t>
            </w:r>
            <w:r w:rsidRPr="00ED0240">
              <w:rPr>
                <w:rFonts w:ascii="Cambria" w:hAnsi="Cambria"/>
                <w:sz w:val="20"/>
                <w:szCs w:val="20"/>
              </w:rPr>
              <w:t>[C, CN, V]</w:t>
            </w:r>
          </w:p>
          <w:p w:rsidR="00ED0240" w:rsidRPr="00ED0240" w:rsidRDefault="00ED0240" w:rsidP="00ED0240">
            <w:pPr>
              <w:rPr>
                <w:rFonts w:ascii="Cambria" w:hAnsi="Cambria"/>
                <w:sz w:val="20"/>
                <w:szCs w:val="20"/>
              </w:rPr>
            </w:pPr>
            <w:r w:rsidRPr="00ED0240">
              <w:rPr>
                <w:rFonts w:ascii="Cambria" w:hAnsi="Cambria"/>
                <w:sz w:val="20"/>
                <w:szCs w:val="20"/>
              </w:rPr>
              <w:t>4.</w:t>
            </w:r>
            <w:r>
              <w:rPr>
                <w:rFonts w:ascii="Cambria" w:hAnsi="Cambria"/>
                <w:sz w:val="20"/>
                <w:szCs w:val="20"/>
              </w:rPr>
              <w:t>)</w:t>
            </w:r>
            <w:r w:rsidRPr="00ED0240">
              <w:rPr>
                <w:rFonts w:ascii="Cambria" w:hAnsi="Cambria"/>
                <w:sz w:val="20"/>
                <w:szCs w:val="20"/>
              </w:rPr>
              <w:t xml:space="preserve"> Estimate quantities less than 1000, using referents.</w:t>
            </w:r>
          </w:p>
          <w:p w:rsidR="00ED0240" w:rsidRDefault="00ED0240" w:rsidP="00ED0240">
            <w:pPr>
              <w:rPr>
                <w:rFonts w:ascii="Cambria" w:hAnsi="Cambria"/>
                <w:sz w:val="20"/>
                <w:szCs w:val="20"/>
              </w:rPr>
            </w:pPr>
            <w:r>
              <w:rPr>
                <w:rFonts w:ascii="Cambria" w:hAnsi="Cambria"/>
                <w:sz w:val="20"/>
                <w:szCs w:val="20"/>
              </w:rPr>
              <w:t xml:space="preserve">                     </w:t>
            </w:r>
            <w:r w:rsidRPr="00ED0240">
              <w:rPr>
                <w:rFonts w:ascii="Cambria" w:hAnsi="Cambria"/>
                <w:sz w:val="20"/>
                <w:szCs w:val="20"/>
              </w:rPr>
              <w:t>[ME, PS, R, V]</w:t>
            </w:r>
          </w:p>
          <w:p w:rsidR="00ED0240" w:rsidRPr="00ED0240" w:rsidRDefault="00ED0240" w:rsidP="00ED0240">
            <w:pPr>
              <w:rPr>
                <w:rFonts w:ascii="Cambria" w:hAnsi="Cambria"/>
                <w:sz w:val="20"/>
                <w:szCs w:val="20"/>
              </w:rPr>
            </w:pPr>
            <w:r w:rsidRPr="00ED0240">
              <w:rPr>
                <w:rFonts w:ascii="Cambria" w:hAnsi="Cambria"/>
                <w:sz w:val="20"/>
                <w:szCs w:val="20"/>
              </w:rPr>
              <w:t>6.</w:t>
            </w:r>
            <w:r>
              <w:rPr>
                <w:rFonts w:ascii="Cambria" w:hAnsi="Cambria"/>
                <w:sz w:val="20"/>
                <w:szCs w:val="20"/>
              </w:rPr>
              <w:t>)</w:t>
            </w:r>
            <w:r w:rsidRPr="00ED0240">
              <w:rPr>
                <w:rFonts w:ascii="Cambria" w:hAnsi="Cambria"/>
                <w:sz w:val="20"/>
                <w:szCs w:val="20"/>
              </w:rPr>
              <w:t xml:space="preserve"> Describe and apply mental mathematics strategies for adding two 2-digit numerals, such as:</w:t>
            </w:r>
          </w:p>
          <w:p w:rsidR="00ED0240" w:rsidRPr="00ED0240" w:rsidRDefault="00ED0240" w:rsidP="00ED0240">
            <w:pPr>
              <w:rPr>
                <w:rFonts w:ascii="Cambria" w:hAnsi="Cambria"/>
                <w:sz w:val="20"/>
                <w:szCs w:val="20"/>
              </w:rPr>
            </w:pPr>
            <w:r w:rsidRPr="00ED0240">
              <w:rPr>
                <w:rFonts w:ascii="Cambria" w:hAnsi="Cambria"/>
                <w:sz w:val="20"/>
                <w:szCs w:val="20"/>
              </w:rPr>
              <w:t>• adding from left to right</w:t>
            </w:r>
          </w:p>
          <w:p w:rsidR="00ED0240" w:rsidRPr="00ED0240" w:rsidRDefault="00ED0240" w:rsidP="00ED0240">
            <w:pPr>
              <w:rPr>
                <w:rFonts w:ascii="Cambria" w:hAnsi="Cambria"/>
                <w:sz w:val="20"/>
                <w:szCs w:val="20"/>
              </w:rPr>
            </w:pPr>
            <w:r w:rsidRPr="00ED0240">
              <w:rPr>
                <w:rFonts w:ascii="Cambria" w:hAnsi="Cambria"/>
                <w:sz w:val="20"/>
                <w:szCs w:val="20"/>
              </w:rPr>
              <w:t>• taking one addend to the nearest multiple of ten and then compensating</w:t>
            </w:r>
          </w:p>
          <w:p w:rsidR="00ED0240" w:rsidRPr="00ED0240" w:rsidRDefault="00ED0240" w:rsidP="00ED0240">
            <w:pPr>
              <w:rPr>
                <w:rFonts w:ascii="Cambria" w:hAnsi="Cambria"/>
                <w:sz w:val="20"/>
                <w:szCs w:val="20"/>
              </w:rPr>
            </w:pPr>
            <w:r w:rsidRPr="00ED0240">
              <w:rPr>
                <w:rFonts w:ascii="Cambria" w:hAnsi="Cambria"/>
                <w:sz w:val="20"/>
                <w:szCs w:val="20"/>
              </w:rPr>
              <w:t>• using doubles.</w:t>
            </w:r>
          </w:p>
          <w:p w:rsidR="00ED0240" w:rsidRDefault="00ED0240" w:rsidP="00ED0240">
            <w:pPr>
              <w:rPr>
                <w:rFonts w:ascii="Cambria" w:hAnsi="Cambria"/>
                <w:sz w:val="20"/>
                <w:szCs w:val="20"/>
              </w:rPr>
            </w:pPr>
            <w:r>
              <w:rPr>
                <w:rFonts w:ascii="Cambria" w:hAnsi="Cambria"/>
                <w:sz w:val="20"/>
                <w:szCs w:val="20"/>
              </w:rPr>
              <w:t xml:space="preserve">                      </w:t>
            </w:r>
            <w:r w:rsidRPr="00ED0240">
              <w:rPr>
                <w:rFonts w:ascii="Cambria" w:hAnsi="Cambria"/>
                <w:sz w:val="20"/>
                <w:szCs w:val="20"/>
              </w:rPr>
              <w:t>[C, CN, ME, PS, R, V]</w:t>
            </w:r>
          </w:p>
          <w:p w:rsidR="005F4EE9" w:rsidRPr="005F4EE9" w:rsidRDefault="005F4EE9" w:rsidP="005F4EE9">
            <w:pPr>
              <w:rPr>
                <w:rFonts w:ascii="Cambria" w:hAnsi="Cambria"/>
                <w:sz w:val="20"/>
                <w:szCs w:val="20"/>
              </w:rPr>
            </w:pPr>
            <w:r w:rsidRPr="005F4EE9">
              <w:rPr>
                <w:rFonts w:ascii="Cambria" w:hAnsi="Cambria"/>
                <w:sz w:val="20"/>
                <w:szCs w:val="20"/>
              </w:rPr>
              <w:t>9.</w:t>
            </w:r>
            <w:r>
              <w:rPr>
                <w:rFonts w:ascii="Cambria" w:hAnsi="Cambria"/>
                <w:sz w:val="20"/>
                <w:szCs w:val="20"/>
              </w:rPr>
              <w:t>)</w:t>
            </w:r>
            <w:r w:rsidRPr="005F4EE9">
              <w:rPr>
                <w:rFonts w:ascii="Cambria" w:hAnsi="Cambria"/>
                <w:sz w:val="20"/>
                <w:szCs w:val="20"/>
              </w:rPr>
              <w:t xml:space="preserve"> Demonstrate an understanding of addition and subtraction of numbers with answers to 1000 (limited to 1-, 2-</w:t>
            </w:r>
            <w:r>
              <w:rPr>
                <w:rFonts w:ascii="Cambria" w:hAnsi="Cambria"/>
                <w:sz w:val="20"/>
                <w:szCs w:val="20"/>
              </w:rPr>
              <w:t xml:space="preserve"> </w:t>
            </w:r>
            <w:r w:rsidRPr="005F4EE9">
              <w:rPr>
                <w:rFonts w:ascii="Cambria" w:hAnsi="Cambria"/>
                <w:sz w:val="20"/>
                <w:szCs w:val="20"/>
              </w:rPr>
              <w:t>and 3-digit numerals), concretely, pictorially and symbolically, by:</w:t>
            </w:r>
          </w:p>
          <w:p w:rsidR="005F4EE9" w:rsidRPr="005F4EE9" w:rsidRDefault="005F4EE9" w:rsidP="005F4EE9">
            <w:pPr>
              <w:rPr>
                <w:rFonts w:ascii="Cambria" w:hAnsi="Cambria"/>
                <w:sz w:val="20"/>
                <w:szCs w:val="20"/>
              </w:rPr>
            </w:pPr>
            <w:r w:rsidRPr="005F4EE9">
              <w:rPr>
                <w:rFonts w:ascii="Cambria" w:hAnsi="Cambria"/>
                <w:sz w:val="20"/>
                <w:szCs w:val="20"/>
              </w:rPr>
              <w:t>• using personal strategies for adding and subtracting with and without the support of manipulatives</w:t>
            </w:r>
          </w:p>
          <w:p w:rsidR="005F4EE9" w:rsidRPr="005F4EE9" w:rsidRDefault="005F4EE9" w:rsidP="005F4EE9">
            <w:pPr>
              <w:rPr>
                <w:rFonts w:ascii="Cambria" w:hAnsi="Cambria"/>
                <w:sz w:val="20"/>
                <w:szCs w:val="20"/>
              </w:rPr>
            </w:pPr>
            <w:r w:rsidRPr="005F4EE9">
              <w:rPr>
                <w:rFonts w:ascii="Cambria" w:hAnsi="Cambria"/>
                <w:sz w:val="20"/>
                <w:szCs w:val="20"/>
              </w:rPr>
              <w:t>• creating and solving problems in context that involve addition and subtraction of numbers.</w:t>
            </w:r>
          </w:p>
          <w:p w:rsidR="005F4EE9" w:rsidRDefault="005F4EE9" w:rsidP="005F4EE9">
            <w:pPr>
              <w:rPr>
                <w:rFonts w:ascii="Cambria" w:hAnsi="Cambria"/>
                <w:sz w:val="20"/>
                <w:szCs w:val="20"/>
              </w:rPr>
            </w:pPr>
            <w:r>
              <w:rPr>
                <w:rFonts w:ascii="Cambria" w:hAnsi="Cambria"/>
                <w:sz w:val="20"/>
                <w:szCs w:val="20"/>
              </w:rPr>
              <w:t xml:space="preserve">                     </w:t>
            </w:r>
            <w:r w:rsidRPr="005F4EE9">
              <w:rPr>
                <w:rFonts w:ascii="Cambria" w:hAnsi="Cambria"/>
                <w:sz w:val="20"/>
                <w:szCs w:val="20"/>
              </w:rPr>
              <w:t>[C, CN, ME, PS, R, V]</w:t>
            </w:r>
          </w:p>
          <w:p w:rsidR="00B90764" w:rsidRPr="00B90764" w:rsidRDefault="00B90764" w:rsidP="00B90764">
            <w:pPr>
              <w:rPr>
                <w:rFonts w:ascii="Cambria" w:hAnsi="Cambria"/>
                <w:sz w:val="20"/>
                <w:szCs w:val="20"/>
              </w:rPr>
            </w:pPr>
            <w:r w:rsidRPr="00B90764">
              <w:rPr>
                <w:rFonts w:ascii="Cambria" w:hAnsi="Cambria"/>
                <w:sz w:val="20"/>
                <w:szCs w:val="20"/>
              </w:rPr>
              <w:t>10</w:t>
            </w:r>
            <w:r w:rsidR="005F4EE9">
              <w:rPr>
                <w:rFonts w:ascii="Cambria" w:hAnsi="Cambria"/>
                <w:sz w:val="20"/>
                <w:szCs w:val="20"/>
              </w:rPr>
              <w:t>)</w:t>
            </w:r>
            <w:r w:rsidRPr="00B90764">
              <w:rPr>
                <w:rFonts w:ascii="Cambria" w:hAnsi="Cambria"/>
                <w:sz w:val="20"/>
                <w:szCs w:val="20"/>
              </w:rPr>
              <w:t>. Apply mental mathematics strategies and number properties, such as:</w:t>
            </w:r>
          </w:p>
          <w:p w:rsidR="00B90764" w:rsidRPr="00B90764" w:rsidRDefault="00B90764" w:rsidP="00B90764">
            <w:pPr>
              <w:rPr>
                <w:rFonts w:ascii="Cambria" w:hAnsi="Cambria"/>
                <w:sz w:val="20"/>
                <w:szCs w:val="20"/>
              </w:rPr>
            </w:pPr>
            <w:r w:rsidRPr="00B90764">
              <w:rPr>
                <w:rFonts w:ascii="Cambria" w:hAnsi="Cambria"/>
                <w:sz w:val="20"/>
                <w:szCs w:val="20"/>
              </w:rPr>
              <w:t>• using doubles</w:t>
            </w:r>
          </w:p>
          <w:p w:rsidR="00B90764" w:rsidRPr="00B90764" w:rsidRDefault="00B90764" w:rsidP="00B90764">
            <w:pPr>
              <w:rPr>
                <w:rFonts w:ascii="Cambria" w:hAnsi="Cambria"/>
                <w:sz w:val="20"/>
                <w:szCs w:val="20"/>
              </w:rPr>
            </w:pPr>
            <w:r w:rsidRPr="00B90764">
              <w:rPr>
                <w:rFonts w:ascii="Cambria" w:hAnsi="Cambria"/>
                <w:sz w:val="20"/>
                <w:szCs w:val="20"/>
              </w:rPr>
              <w:t>• making 10</w:t>
            </w:r>
          </w:p>
          <w:p w:rsidR="00B90764" w:rsidRPr="00B90764" w:rsidRDefault="00B90764" w:rsidP="00B90764">
            <w:pPr>
              <w:rPr>
                <w:rFonts w:ascii="Cambria" w:hAnsi="Cambria"/>
                <w:sz w:val="20"/>
                <w:szCs w:val="20"/>
              </w:rPr>
            </w:pPr>
            <w:r w:rsidRPr="00B90764">
              <w:rPr>
                <w:rFonts w:ascii="Cambria" w:hAnsi="Cambria"/>
                <w:sz w:val="20"/>
                <w:szCs w:val="20"/>
              </w:rPr>
              <w:t>• using the commutative property</w:t>
            </w:r>
          </w:p>
          <w:p w:rsidR="00B90764" w:rsidRPr="00B90764" w:rsidRDefault="00B90764" w:rsidP="00B90764">
            <w:pPr>
              <w:rPr>
                <w:rFonts w:ascii="Cambria" w:hAnsi="Cambria"/>
                <w:sz w:val="20"/>
                <w:szCs w:val="20"/>
              </w:rPr>
            </w:pPr>
            <w:r w:rsidRPr="00B90764">
              <w:rPr>
                <w:rFonts w:ascii="Cambria" w:hAnsi="Cambria"/>
                <w:sz w:val="20"/>
                <w:szCs w:val="20"/>
              </w:rPr>
              <w:t>• using the property of zero</w:t>
            </w:r>
          </w:p>
          <w:p w:rsidR="00B90764" w:rsidRPr="00B90764" w:rsidRDefault="00B90764" w:rsidP="00B90764">
            <w:pPr>
              <w:rPr>
                <w:rFonts w:ascii="Cambria" w:hAnsi="Cambria"/>
                <w:sz w:val="20"/>
                <w:szCs w:val="20"/>
              </w:rPr>
            </w:pPr>
            <w:r w:rsidRPr="00B90764">
              <w:rPr>
                <w:rFonts w:ascii="Cambria" w:hAnsi="Cambria"/>
                <w:sz w:val="20"/>
                <w:szCs w:val="20"/>
              </w:rPr>
              <w:t>• thinking addition for subtraction</w:t>
            </w:r>
            <w:r w:rsidR="005F4EE9">
              <w:rPr>
                <w:rFonts w:ascii="Cambria" w:hAnsi="Cambria"/>
                <w:sz w:val="20"/>
                <w:szCs w:val="20"/>
              </w:rPr>
              <w:t xml:space="preserve"> </w:t>
            </w:r>
            <w:r w:rsidRPr="00B90764">
              <w:rPr>
                <w:rFonts w:ascii="Cambria" w:hAnsi="Cambria"/>
                <w:sz w:val="20"/>
                <w:szCs w:val="20"/>
              </w:rPr>
              <w:t>in order to understand and recall basic addition facts and related subtraction facts to 18.</w:t>
            </w:r>
          </w:p>
          <w:p w:rsidR="00B90764" w:rsidRDefault="005F4EE9" w:rsidP="00ED0240">
            <w:pPr>
              <w:rPr>
                <w:rFonts w:ascii="Cambria" w:hAnsi="Cambria"/>
                <w:sz w:val="20"/>
                <w:szCs w:val="20"/>
              </w:rPr>
            </w:pPr>
            <w:r>
              <w:rPr>
                <w:rFonts w:ascii="Cambria" w:hAnsi="Cambria"/>
                <w:sz w:val="20"/>
                <w:szCs w:val="20"/>
              </w:rPr>
              <w:t xml:space="preserve">                     </w:t>
            </w:r>
            <w:r w:rsidR="00B90764" w:rsidRPr="00B90764">
              <w:rPr>
                <w:rFonts w:ascii="Cambria" w:hAnsi="Cambria"/>
                <w:sz w:val="20"/>
                <w:szCs w:val="20"/>
              </w:rPr>
              <w:t>[C, CN, ME, PS, R, V]</w:t>
            </w:r>
          </w:p>
          <w:p w:rsidR="00B90764" w:rsidRDefault="00B90764" w:rsidP="00ED0240">
            <w:pPr>
              <w:rPr>
                <w:rFonts w:ascii="Cambria" w:hAnsi="Cambria"/>
                <w:b/>
                <w:sz w:val="20"/>
                <w:szCs w:val="20"/>
                <w:u w:val="single"/>
              </w:rPr>
            </w:pPr>
            <w:r w:rsidRPr="00B90764">
              <w:rPr>
                <w:rFonts w:ascii="Cambria" w:hAnsi="Cambria"/>
                <w:b/>
                <w:sz w:val="20"/>
                <w:szCs w:val="20"/>
                <w:u w:val="single"/>
              </w:rPr>
              <w:t>Grade 4:</w:t>
            </w:r>
          </w:p>
          <w:p w:rsidR="005F4EE9" w:rsidRPr="005F4EE9" w:rsidRDefault="005F4EE9" w:rsidP="005F4EE9">
            <w:pPr>
              <w:rPr>
                <w:rFonts w:ascii="Cambria" w:hAnsi="Cambria"/>
                <w:sz w:val="20"/>
                <w:szCs w:val="20"/>
              </w:rPr>
            </w:pPr>
            <w:r w:rsidRPr="005F4EE9">
              <w:rPr>
                <w:rFonts w:ascii="Cambria" w:hAnsi="Cambria"/>
                <w:sz w:val="20"/>
                <w:szCs w:val="20"/>
              </w:rPr>
              <w:t>3.</w:t>
            </w:r>
            <w:r>
              <w:rPr>
                <w:rFonts w:ascii="Cambria" w:hAnsi="Cambria"/>
                <w:sz w:val="20"/>
                <w:szCs w:val="20"/>
              </w:rPr>
              <w:t>)</w:t>
            </w:r>
            <w:r w:rsidRPr="005F4EE9">
              <w:rPr>
                <w:rFonts w:ascii="Cambria" w:hAnsi="Cambria"/>
                <w:sz w:val="20"/>
                <w:szCs w:val="20"/>
              </w:rPr>
              <w:t xml:space="preserve"> Demonstrate an understanding of addition of numbers with answers to 10 000 and their corresponding </w:t>
            </w:r>
          </w:p>
          <w:p w:rsidR="005F4EE9" w:rsidRPr="005F4EE9" w:rsidRDefault="005F4EE9" w:rsidP="005F4EE9">
            <w:pPr>
              <w:rPr>
                <w:rFonts w:ascii="Cambria" w:hAnsi="Cambria"/>
                <w:sz w:val="20"/>
                <w:szCs w:val="20"/>
              </w:rPr>
            </w:pPr>
            <w:r w:rsidRPr="005F4EE9">
              <w:rPr>
                <w:rFonts w:ascii="Cambria" w:hAnsi="Cambria"/>
                <w:sz w:val="20"/>
                <w:szCs w:val="20"/>
              </w:rPr>
              <w:t>subtractions (limited to 3- and 4-digit numerals) by:</w:t>
            </w:r>
          </w:p>
          <w:p w:rsidR="005F4EE9" w:rsidRPr="005F4EE9" w:rsidRDefault="005F4EE9" w:rsidP="005F4EE9">
            <w:pPr>
              <w:rPr>
                <w:rFonts w:ascii="Cambria" w:hAnsi="Cambria"/>
                <w:sz w:val="20"/>
                <w:szCs w:val="20"/>
              </w:rPr>
            </w:pPr>
            <w:r w:rsidRPr="005F4EE9">
              <w:rPr>
                <w:rFonts w:ascii="Cambria" w:hAnsi="Cambria"/>
                <w:sz w:val="20"/>
                <w:szCs w:val="20"/>
              </w:rPr>
              <w:t>• using personal strategies for adding and subtracting</w:t>
            </w:r>
          </w:p>
          <w:p w:rsidR="005F4EE9" w:rsidRPr="005F4EE9" w:rsidRDefault="005F4EE9" w:rsidP="005F4EE9">
            <w:pPr>
              <w:rPr>
                <w:rFonts w:ascii="Cambria" w:hAnsi="Cambria"/>
                <w:sz w:val="20"/>
                <w:szCs w:val="20"/>
              </w:rPr>
            </w:pPr>
            <w:r w:rsidRPr="005F4EE9">
              <w:rPr>
                <w:rFonts w:ascii="Cambria" w:hAnsi="Cambria"/>
                <w:sz w:val="20"/>
                <w:szCs w:val="20"/>
              </w:rPr>
              <w:t>• estimating sums and differences</w:t>
            </w:r>
          </w:p>
          <w:p w:rsidR="005F4EE9" w:rsidRPr="005F4EE9" w:rsidRDefault="005F4EE9" w:rsidP="005F4EE9">
            <w:pPr>
              <w:rPr>
                <w:rFonts w:ascii="Cambria" w:hAnsi="Cambria"/>
                <w:sz w:val="20"/>
                <w:szCs w:val="20"/>
              </w:rPr>
            </w:pPr>
            <w:r w:rsidRPr="005F4EE9">
              <w:rPr>
                <w:rFonts w:ascii="Cambria" w:hAnsi="Cambria"/>
                <w:sz w:val="20"/>
                <w:szCs w:val="20"/>
              </w:rPr>
              <w:t>• solving problems involving addition and subtraction.</w:t>
            </w:r>
          </w:p>
          <w:p w:rsidR="005F4EE9" w:rsidRPr="005F4EE9" w:rsidRDefault="005F4EE9" w:rsidP="005F4EE9">
            <w:pPr>
              <w:rPr>
                <w:rFonts w:ascii="Cambria" w:hAnsi="Cambria"/>
                <w:sz w:val="20"/>
                <w:szCs w:val="20"/>
              </w:rPr>
            </w:pPr>
            <w:r>
              <w:rPr>
                <w:rFonts w:ascii="Cambria" w:hAnsi="Cambria"/>
                <w:sz w:val="20"/>
                <w:szCs w:val="20"/>
              </w:rPr>
              <w:t xml:space="preserve">                        </w:t>
            </w:r>
            <w:r w:rsidRPr="005F4EE9">
              <w:rPr>
                <w:rFonts w:ascii="Cambria" w:hAnsi="Cambria"/>
                <w:sz w:val="20"/>
                <w:szCs w:val="20"/>
              </w:rPr>
              <w:t>[C, CN, ME, PS, R]</w:t>
            </w:r>
          </w:p>
          <w:p w:rsidR="00B90764" w:rsidRPr="00B90764" w:rsidRDefault="00B90764" w:rsidP="00ED0240">
            <w:pPr>
              <w:rPr>
                <w:rFonts w:ascii="Cambria" w:hAnsi="Cambria"/>
                <w:b/>
                <w:sz w:val="20"/>
                <w:szCs w:val="20"/>
                <w:u w:val="single"/>
              </w:rPr>
            </w:pPr>
          </w:p>
        </w:tc>
      </w:tr>
      <w:tr w:rsidR="00BD4344" w:rsidRPr="00875A0C" w:rsidTr="0075210F">
        <w:tc>
          <w:tcPr>
            <w:tcW w:w="5000" w:type="pct"/>
            <w:gridSpan w:val="6"/>
            <w:shd w:val="clear" w:color="auto" w:fill="000000"/>
          </w:tcPr>
          <w:p w:rsidR="00BD4344" w:rsidRPr="00875A0C" w:rsidRDefault="00BD4344" w:rsidP="00BD4344">
            <w:pPr>
              <w:jc w:val="center"/>
              <w:rPr>
                <w:rFonts w:ascii="Cambria" w:hAnsi="Cambria"/>
                <w:b/>
                <w:sz w:val="20"/>
              </w:rPr>
            </w:pPr>
            <w:r w:rsidRPr="00875A0C">
              <w:rPr>
                <w:rFonts w:ascii="Cambria" w:hAnsi="Cambria"/>
                <w:b/>
                <w:sz w:val="22"/>
              </w:rPr>
              <w:t>LEARNING OBJECTIVES</w:t>
            </w:r>
          </w:p>
        </w:tc>
      </w:tr>
      <w:tr w:rsidR="00193596" w:rsidRPr="00875A0C" w:rsidTr="0075210F">
        <w:tc>
          <w:tcPr>
            <w:tcW w:w="5000" w:type="pct"/>
            <w:gridSpan w:val="6"/>
            <w:shd w:val="clear" w:color="auto" w:fill="auto"/>
          </w:tcPr>
          <w:p w:rsidR="00104156" w:rsidRPr="00875A0C" w:rsidRDefault="00104156" w:rsidP="00193596">
            <w:pPr>
              <w:rPr>
                <w:rFonts w:ascii="Cambria" w:hAnsi="Cambria"/>
                <w:b/>
                <w:sz w:val="20"/>
              </w:rPr>
            </w:pPr>
            <w:r w:rsidRPr="00875A0C">
              <w:rPr>
                <w:rFonts w:ascii="Cambria" w:hAnsi="Cambria"/>
                <w:b/>
                <w:sz w:val="20"/>
              </w:rPr>
              <w:t>Students will:</w:t>
            </w:r>
          </w:p>
          <w:p w:rsidR="00526C28" w:rsidRDefault="00FA1AE1" w:rsidP="00104156">
            <w:pPr>
              <w:numPr>
                <w:ilvl w:val="0"/>
                <w:numId w:val="1"/>
              </w:numPr>
              <w:rPr>
                <w:rFonts w:ascii="Cambria" w:hAnsi="Cambria"/>
                <w:sz w:val="20"/>
              </w:rPr>
            </w:pPr>
            <w:r>
              <w:rPr>
                <w:rFonts w:ascii="Cambria" w:hAnsi="Cambria"/>
                <w:sz w:val="20"/>
              </w:rPr>
              <w:t>Demonstrate how to solve addition problems using manipulatives.</w:t>
            </w:r>
          </w:p>
          <w:p w:rsidR="00FA1AE1" w:rsidRDefault="00FA1AE1" w:rsidP="00104156">
            <w:pPr>
              <w:numPr>
                <w:ilvl w:val="0"/>
                <w:numId w:val="1"/>
              </w:numPr>
              <w:rPr>
                <w:rFonts w:ascii="Cambria" w:hAnsi="Cambria"/>
                <w:sz w:val="20"/>
              </w:rPr>
            </w:pPr>
            <w:r>
              <w:rPr>
                <w:rFonts w:ascii="Cambria" w:hAnsi="Cambria"/>
                <w:sz w:val="20"/>
              </w:rPr>
              <w:t xml:space="preserve">Model different addition strategies for solving 2 digit addition equations. </w:t>
            </w:r>
          </w:p>
          <w:p w:rsidR="00FA1AE1" w:rsidRDefault="00FA1AE1" w:rsidP="00104156">
            <w:pPr>
              <w:numPr>
                <w:ilvl w:val="0"/>
                <w:numId w:val="1"/>
              </w:numPr>
              <w:rPr>
                <w:rFonts w:ascii="Cambria" w:hAnsi="Cambria"/>
                <w:sz w:val="20"/>
              </w:rPr>
            </w:pPr>
            <w:r>
              <w:rPr>
                <w:rFonts w:ascii="Cambria" w:hAnsi="Cambria"/>
                <w:sz w:val="20"/>
              </w:rPr>
              <w:t>Explain how they came to answer the addition equation.</w:t>
            </w:r>
          </w:p>
          <w:p w:rsidR="00053982" w:rsidRPr="00875A0C" w:rsidRDefault="00053982" w:rsidP="00104156">
            <w:pPr>
              <w:numPr>
                <w:ilvl w:val="0"/>
                <w:numId w:val="1"/>
              </w:numPr>
              <w:rPr>
                <w:rFonts w:ascii="Cambria" w:hAnsi="Cambria"/>
                <w:sz w:val="20"/>
              </w:rPr>
            </w:pPr>
            <w:r>
              <w:rPr>
                <w:rFonts w:ascii="Cambria" w:hAnsi="Cambria"/>
                <w:sz w:val="20"/>
              </w:rPr>
              <w:t xml:space="preserve">Practice estimation </w:t>
            </w:r>
            <w:r w:rsidR="006043A8">
              <w:rPr>
                <w:rFonts w:ascii="Cambria" w:hAnsi="Cambria"/>
                <w:sz w:val="20"/>
              </w:rPr>
              <w:t>skills by observing certain numbers are close to their 10.</w:t>
            </w:r>
          </w:p>
        </w:tc>
      </w:tr>
      <w:tr w:rsidR="00193596" w:rsidRPr="00875A0C" w:rsidTr="0075210F">
        <w:tc>
          <w:tcPr>
            <w:tcW w:w="5000" w:type="pct"/>
            <w:gridSpan w:val="6"/>
            <w:shd w:val="clear" w:color="auto" w:fill="000000"/>
          </w:tcPr>
          <w:p w:rsidR="00193596" w:rsidRPr="00875A0C" w:rsidRDefault="00193596" w:rsidP="00BD4344">
            <w:pPr>
              <w:jc w:val="center"/>
              <w:rPr>
                <w:rFonts w:ascii="Cambria" w:hAnsi="Cambria"/>
                <w:b/>
                <w:sz w:val="22"/>
              </w:rPr>
            </w:pPr>
            <w:r w:rsidRPr="00875A0C">
              <w:rPr>
                <w:rFonts w:ascii="Cambria" w:hAnsi="Cambria"/>
                <w:b/>
                <w:sz w:val="22"/>
              </w:rPr>
              <w:t>ASSESSMENT</w:t>
            </w:r>
            <w:r w:rsidR="00EA285C" w:rsidRPr="00875A0C">
              <w:rPr>
                <w:rFonts w:ascii="Cambria" w:hAnsi="Cambria"/>
                <w:b/>
                <w:sz w:val="22"/>
              </w:rPr>
              <w:t>S</w:t>
            </w:r>
          </w:p>
        </w:tc>
      </w:tr>
      <w:tr w:rsidR="008D61A2" w:rsidRPr="00875A0C" w:rsidTr="0075210F">
        <w:tc>
          <w:tcPr>
            <w:tcW w:w="1193" w:type="pct"/>
            <w:gridSpan w:val="3"/>
            <w:shd w:val="clear" w:color="auto" w:fill="D9D9D9"/>
          </w:tcPr>
          <w:p w:rsidR="00193596" w:rsidRPr="00875A0C" w:rsidRDefault="005020B6" w:rsidP="00193596">
            <w:pPr>
              <w:rPr>
                <w:rFonts w:ascii="Cambria" w:hAnsi="Cambria"/>
                <w:sz w:val="20"/>
              </w:rPr>
            </w:pPr>
            <w:r w:rsidRPr="00875A0C">
              <w:rPr>
                <w:rFonts w:ascii="Cambria" w:hAnsi="Cambria"/>
                <w:b/>
                <w:sz w:val="20"/>
              </w:rPr>
              <w:t>Observations:</w:t>
            </w:r>
          </w:p>
        </w:tc>
        <w:tc>
          <w:tcPr>
            <w:tcW w:w="3807" w:type="pct"/>
            <w:gridSpan w:val="3"/>
            <w:shd w:val="clear" w:color="auto" w:fill="auto"/>
          </w:tcPr>
          <w:p w:rsidR="00193596" w:rsidRDefault="00A751B3" w:rsidP="001E7AA6">
            <w:pPr>
              <w:numPr>
                <w:ilvl w:val="0"/>
                <w:numId w:val="3"/>
              </w:numPr>
              <w:ind w:left="252" w:hanging="252"/>
              <w:rPr>
                <w:rFonts w:ascii="Cambria" w:hAnsi="Cambria"/>
                <w:sz w:val="20"/>
              </w:rPr>
            </w:pPr>
            <w:r>
              <w:rPr>
                <w:rFonts w:ascii="Cambria" w:hAnsi="Cambria"/>
                <w:sz w:val="20"/>
              </w:rPr>
              <w:t>Students using proper mental math skills (not using their fingers to count).</w:t>
            </w:r>
          </w:p>
          <w:p w:rsidR="00A751B3" w:rsidRDefault="00A751B3" w:rsidP="001E7AA6">
            <w:pPr>
              <w:numPr>
                <w:ilvl w:val="0"/>
                <w:numId w:val="3"/>
              </w:numPr>
              <w:ind w:left="252" w:hanging="252"/>
              <w:rPr>
                <w:rFonts w:ascii="Cambria" w:hAnsi="Cambria"/>
                <w:sz w:val="20"/>
              </w:rPr>
            </w:pPr>
            <w:r>
              <w:rPr>
                <w:rFonts w:ascii="Cambria" w:hAnsi="Cambria"/>
                <w:sz w:val="20"/>
              </w:rPr>
              <w:t xml:space="preserve">Students listening and being engaged in the lesson. </w:t>
            </w:r>
          </w:p>
          <w:p w:rsidR="00DB7C54" w:rsidRPr="00875A0C" w:rsidRDefault="00DB7C54" w:rsidP="001E7AA6">
            <w:pPr>
              <w:numPr>
                <w:ilvl w:val="0"/>
                <w:numId w:val="3"/>
              </w:numPr>
              <w:ind w:left="252" w:hanging="252"/>
              <w:rPr>
                <w:rFonts w:ascii="Cambria" w:hAnsi="Cambria"/>
                <w:sz w:val="20"/>
              </w:rPr>
            </w:pPr>
            <w:r>
              <w:rPr>
                <w:rFonts w:ascii="Cambria" w:hAnsi="Cambria"/>
                <w:sz w:val="20"/>
              </w:rPr>
              <w:t>Students trying and being excited about a new strategy, estimating.</w:t>
            </w:r>
          </w:p>
        </w:tc>
      </w:tr>
      <w:tr w:rsidR="008D61A2" w:rsidRPr="00875A0C" w:rsidTr="0075210F">
        <w:tc>
          <w:tcPr>
            <w:tcW w:w="1193" w:type="pct"/>
            <w:gridSpan w:val="3"/>
            <w:shd w:val="clear" w:color="auto" w:fill="D9D9D9"/>
          </w:tcPr>
          <w:p w:rsidR="008D61A2" w:rsidRPr="008D61A2" w:rsidRDefault="008D61A2" w:rsidP="00193596">
            <w:pPr>
              <w:rPr>
                <w:rFonts w:ascii="Cambria" w:hAnsi="Cambria"/>
                <w:sz w:val="20"/>
              </w:rPr>
            </w:pPr>
            <w:r w:rsidRPr="008D61A2">
              <w:rPr>
                <w:rFonts w:ascii="Cambria" w:hAnsi="Cambria"/>
                <w:b/>
                <w:sz w:val="20"/>
              </w:rPr>
              <w:lastRenderedPageBreak/>
              <w:t>Key Questions</w:t>
            </w:r>
            <w:r w:rsidRPr="008D61A2">
              <w:rPr>
                <w:rFonts w:ascii="Cambria" w:hAnsi="Cambria"/>
                <w:sz w:val="20"/>
              </w:rPr>
              <w:t>:</w:t>
            </w:r>
          </w:p>
        </w:tc>
        <w:tc>
          <w:tcPr>
            <w:tcW w:w="3807" w:type="pct"/>
            <w:gridSpan w:val="3"/>
            <w:shd w:val="clear" w:color="auto" w:fill="auto"/>
          </w:tcPr>
          <w:p w:rsidR="008D61A2" w:rsidRDefault="00A751B3" w:rsidP="001E7AA6">
            <w:pPr>
              <w:numPr>
                <w:ilvl w:val="0"/>
                <w:numId w:val="3"/>
              </w:numPr>
              <w:ind w:left="252" w:hanging="252"/>
              <w:rPr>
                <w:rFonts w:ascii="Cambria" w:hAnsi="Cambria"/>
                <w:b/>
                <w:sz w:val="20"/>
              </w:rPr>
            </w:pPr>
            <w:r>
              <w:rPr>
                <w:rFonts w:ascii="Cambria" w:hAnsi="Cambria"/>
                <w:b/>
                <w:sz w:val="20"/>
              </w:rPr>
              <w:t>How do we know that is the answer to that problem?</w:t>
            </w:r>
            <w:r w:rsidR="00FA1AE1">
              <w:rPr>
                <w:rFonts w:ascii="Cambria" w:hAnsi="Cambria"/>
                <w:b/>
                <w:sz w:val="20"/>
              </w:rPr>
              <w:t xml:space="preserve"> (3)</w:t>
            </w:r>
          </w:p>
          <w:p w:rsidR="00A751B3" w:rsidRDefault="00FA1AE1" w:rsidP="001E7AA6">
            <w:pPr>
              <w:numPr>
                <w:ilvl w:val="0"/>
                <w:numId w:val="3"/>
              </w:numPr>
              <w:ind w:left="252" w:hanging="252"/>
              <w:rPr>
                <w:rFonts w:ascii="Cambria" w:hAnsi="Cambria"/>
                <w:b/>
                <w:sz w:val="20"/>
              </w:rPr>
            </w:pPr>
            <w:r>
              <w:rPr>
                <w:rFonts w:ascii="Cambria" w:hAnsi="Cambria"/>
                <w:b/>
                <w:sz w:val="20"/>
              </w:rPr>
              <w:t>Are we able to build this equation with our manipulatives? (1</w:t>
            </w:r>
            <w:r w:rsidR="006043A8">
              <w:rPr>
                <w:rFonts w:ascii="Cambria" w:hAnsi="Cambria"/>
                <w:b/>
                <w:sz w:val="20"/>
              </w:rPr>
              <w:t>,2</w:t>
            </w:r>
            <w:r>
              <w:rPr>
                <w:rFonts w:ascii="Cambria" w:hAnsi="Cambria"/>
                <w:b/>
                <w:sz w:val="20"/>
              </w:rPr>
              <w:t>)</w:t>
            </w:r>
          </w:p>
          <w:p w:rsidR="00FA1AE1" w:rsidRDefault="00053982" w:rsidP="001E7AA6">
            <w:pPr>
              <w:numPr>
                <w:ilvl w:val="0"/>
                <w:numId w:val="3"/>
              </w:numPr>
              <w:ind w:left="252" w:hanging="252"/>
              <w:rPr>
                <w:rFonts w:ascii="Cambria" w:hAnsi="Cambria"/>
                <w:b/>
                <w:sz w:val="20"/>
              </w:rPr>
            </w:pPr>
            <w:r>
              <w:rPr>
                <w:rFonts w:ascii="Cambria" w:hAnsi="Cambria"/>
                <w:b/>
                <w:sz w:val="20"/>
              </w:rPr>
              <w:t>Who knows in their head (mental math) that this is the answer? (2)</w:t>
            </w:r>
          </w:p>
          <w:p w:rsidR="006043A8" w:rsidRPr="00875A0C" w:rsidRDefault="006043A8" w:rsidP="001E7AA6">
            <w:pPr>
              <w:numPr>
                <w:ilvl w:val="0"/>
                <w:numId w:val="3"/>
              </w:numPr>
              <w:ind w:left="252" w:hanging="252"/>
              <w:rPr>
                <w:rFonts w:ascii="Cambria" w:hAnsi="Cambria"/>
                <w:b/>
                <w:sz w:val="20"/>
              </w:rPr>
            </w:pPr>
            <w:r>
              <w:rPr>
                <w:rFonts w:ascii="Cambria" w:hAnsi="Cambria"/>
                <w:b/>
                <w:sz w:val="20"/>
              </w:rPr>
              <w:t>How can we use estimating to see if our answer is correct? (4)</w:t>
            </w:r>
          </w:p>
        </w:tc>
      </w:tr>
      <w:tr w:rsidR="008D61A2" w:rsidRPr="00875A0C" w:rsidTr="0075210F">
        <w:tc>
          <w:tcPr>
            <w:tcW w:w="1193" w:type="pct"/>
            <w:gridSpan w:val="3"/>
            <w:shd w:val="clear" w:color="auto" w:fill="D9D9D9"/>
          </w:tcPr>
          <w:p w:rsidR="008D61A2" w:rsidRPr="008D61A2" w:rsidRDefault="008D61A2" w:rsidP="00193596">
            <w:pPr>
              <w:rPr>
                <w:rFonts w:ascii="Cambria" w:hAnsi="Cambria"/>
                <w:sz w:val="20"/>
              </w:rPr>
            </w:pPr>
            <w:r w:rsidRPr="008D61A2">
              <w:rPr>
                <w:rFonts w:ascii="Cambria" w:hAnsi="Cambria"/>
                <w:b/>
                <w:sz w:val="20"/>
              </w:rPr>
              <w:t>Products/Performances:</w:t>
            </w:r>
          </w:p>
        </w:tc>
        <w:tc>
          <w:tcPr>
            <w:tcW w:w="3807" w:type="pct"/>
            <w:gridSpan w:val="3"/>
            <w:shd w:val="clear" w:color="auto" w:fill="auto"/>
          </w:tcPr>
          <w:p w:rsidR="008D61A2" w:rsidRPr="00875A0C" w:rsidRDefault="005F4EE9" w:rsidP="001E7AA6">
            <w:pPr>
              <w:numPr>
                <w:ilvl w:val="0"/>
                <w:numId w:val="3"/>
              </w:numPr>
              <w:ind w:left="252" w:hanging="252"/>
              <w:rPr>
                <w:rFonts w:ascii="Cambria" w:hAnsi="Cambria"/>
                <w:b/>
                <w:sz w:val="20"/>
              </w:rPr>
            </w:pPr>
            <w:r>
              <w:rPr>
                <w:rFonts w:ascii="Cambria" w:hAnsi="Cambria"/>
                <w:b/>
                <w:sz w:val="20"/>
              </w:rPr>
              <w:t xml:space="preserve">Correct work and answers shown on whiteboards. </w:t>
            </w:r>
          </w:p>
        </w:tc>
      </w:tr>
      <w:tr w:rsidR="008D61A2" w:rsidRPr="00875A0C" w:rsidTr="0075210F">
        <w:tc>
          <w:tcPr>
            <w:tcW w:w="2610" w:type="pct"/>
            <w:gridSpan w:val="4"/>
            <w:tcBorders>
              <w:bottom w:val="single" w:sz="4" w:space="0" w:color="auto"/>
            </w:tcBorders>
            <w:shd w:val="clear" w:color="auto" w:fill="000000"/>
          </w:tcPr>
          <w:p w:rsidR="008D61A2" w:rsidRPr="00875A0C" w:rsidRDefault="008D61A2" w:rsidP="001C1884">
            <w:pPr>
              <w:jc w:val="center"/>
              <w:rPr>
                <w:rFonts w:ascii="Cambria" w:hAnsi="Cambria"/>
                <w:b/>
                <w:sz w:val="22"/>
              </w:rPr>
            </w:pPr>
            <w:r w:rsidRPr="00875A0C">
              <w:rPr>
                <w:rFonts w:ascii="Cambria" w:hAnsi="Cambria"/>
                <w:b/>
                <w:sz w:val="22"/>
              </w:rPr>
              <w:t>LEARNING RESOURCES CONSULTED</w:t>
            </w:r>
          </w:p>
        </w:tc>
        <w:tc>
          <w:tcPr>
            <w:tcW w:w="2390" w:type="pct"/>
            <w:gridSpan w:val="2"/>
            <w:tcBorders>
              <w:bottom w:val="single" w:sz="4" w:space="0" w:color="auto"/>
            </w:tcBorders>
            <w:shd w:val="clear" w:color="auto" w:fill="000000"/>
          </w:tcPr>
          <w:p w:rsidR="008D61A2" w:rsidRPr="00875A0C" w:rsidRDefault="008D61A2" w:rsidP="001C1884">
            <w:pPr>
              <w:jc w:val="center"/>
              <w:rPr>
                <w:rFonts w:ascii="Cambria" w:hAnsi="Cambria"/>
                <w:b/>
                <w:sz w:val="22"/>
              </w:rPr>
            </w:pPr>
            <w:r w:rsidRPr="008D61A2">
              <w:rPr>
                <w:rFonts w:ascii="Cambria" w:hAnsi="Cambria"/>
                <w:b/>
                <w:sz w:val="22"/>
              </w:rPr>
              <w:t>MATERIALS AND EQUIPMENT</w:t>
            </w:r>
          </w:p>
        </w:tc>
      </w:tr>
      <w:tr w:rsidR="008D61A2" w:rsidRPr="00875A0C" w:rsidTr="0075210F">
        <w:tc>
          <w:tcPr>
            <w:tcW w:w="2610" w:type="pct"/>
            <w:gridSpan w:val="4"/>
            <w:tcBorders>
              <w:bottom w:val="single" w:sz="4" w:space="0" w:color="auto"/>
            </w:tcBorders>
            <w:shd w:val="clear" w:color="auto" w:fill="auto"/>
          </w:tcPr>
          <w:p w:rsidR="008D61A2" w:rsidRPr="00875A0C" w:rsidRDefault="005F4EE9" w:rsidP="001E7AA6">
            <w:pPr>
              <w:numPr>
                <w:ilvl w:val="0"/>
                <w:numId w:val="2"/>
              </w:numPr>
              <w:ind w:left="180" w:hanging="180"/>
              <w:rPr>
                <w:rFonts w:ascii="Cambria" w:hAnsi="Cambria"/>
                <w:sz w:val="20"/>
              </w:rPr>
            </w:pPr>
            <w:r>
              <w:rPr>
                <w:rFonts w:ascii="Cambria" w:hAnsi="Cambria"/>
                <w:sz w:val="20"/>
              </w:rPr>
              <w:t>POS</w:t>
            </w:r>
          </w:p>
        </w:tc>
        <w:tc>
          <w:tcPr>
            <w:tcW w:w="2390" w:type="pct"/>
            <w:gridSpan w:val="2"/>
            <w:tcBorders>
              <w:bottom w:val="single" w:sz="4" w:space="0" w:color="auto"/>
            </w:tcBorders>
            <w:shd w:val="clear" w:color="auto" w:fill="auto"/>
          </w:tcPr>
          <w:p w:rsidR="008D61A2" w:rsidRDefault="00075D24" w:rsidP="001E7AA6">
            <w:pPr>
              <w:numPr>
                <w:ilvl w:val="0"/>
                <w:numId w:val="2"/>
              </w:numPr>
              <w:ind w:left="180" w:hanging="180"/>
              <w:rPr>
                <w:rFonts w:ascii="Cambria" w:hAnsi="Cambria"/>
                <w:b/>
                <w:sz w:val="20"/>
              </w:rPr>
            </w:pPr>
            <w:r>
              <w:rPr>
                <w:rFonts w:ascii="Cambria" w:hAnsi="Cambria"/>
                <w:b/>
                <w:sz w:val="20"/>
              </w:rPr>
              <w:t>Whiteboards (</w:t>
            </w:r>
            <w:r w:rsidR="005F4EE9">
              <w:rPr>
                <w:rFonts w:ascii="Cambria" w:hAnsi="Cambria"/>
                <w:b/>
                <w:sz w:val="20"/>
              </w:rPr>
              <w:t>individual and wall one)</w:t>
            </w:r>
          </w:p>
          <w:p w:rsidR="005F4EE9" w:rsidRPr="00875A0C" w:rsidRDefault="005F4EE9" w:rsidP="001E7AA6">
            <w:pPr>
              <w:numPr>
                <w:ilvl w:val="0"/>
                <w:numId w:val="2"/>
              </w:numPr>
              <w:ind w:left="180" w:hanging="180"/>
              <w:rPr>
                <w:rFonts w:ascii="Cambria" w:hAnsi="Cambria"/>
                <w:b/>
                <w:sz w:val="20"/>
              </w:rPr>
            </w:pPr>
            <w:r>
              <w:rPr>
                <w:rFonts w:ascii="Cambria" w:hAnsi="Cambria"/>
                <w:b/>
                <w:sz w:val="20"/>
              </w:rPr>
              <w:t xml:space="preserve">Manipulatives </w:t>
            </w:r>
          </w:p>
        </w:tc>
      </w:tr>
      <w:tr w:rsidR="00193596" w:rsidRPr="00875A0C" w:rsidTr="0075210F">
        <w:tc>
          <w:tcPr>
            <w:tcW w:w="5000" w:type="pct"/>
            <w:gridSpan w:val="6"/>
            <w:tcBorders>
              <w:bottom w:val="single" w:sz="4" w:space="0" w:color="auto"/>
            </w:tcBorders>
            <w:shd w:val="clear" w:color="auto" w:fill="000000"/>
          </w:tcPr>
          <w:p w:rsidR="00193596" w:rsidRPr="00875A0C" w:rsidRDefault="00BD4344" w:rsidP="001C1884">
            <w:pPr>
              <w:jc w:val="center"/>
              <w:rPr>
                <w:rFonts w:ascii="Cambria" w:hAnsi="Cambria"/>
                <w:b/>
                <w:sz w:val="22"/>
              </w:rPr>
            </w:pPr>
            <w:r w:rsidRPr="00875A0C">
              <w:rPr>
                <w:rFonts w:ascii="Cambria" w:hAnsi="Cambria"/>
                <w:b/>
                <w:sz w:val="22"/>
              </w:rPr>
              <w:t>PROCEDURE</w:t>
            </w:r>
          </w:p>
        </w:tc>
      </w:tr>
      <w:tr w:rsidR="0075210F" w:rsidRPr="00875A0C" w:rsidTr="00EC7D4A">
        <w:tc>
          <w:tcPr>
            <w:tcW w:w="1172" w:type="pct"/>
            <w:gridSpan w:val="2"/>
            <w:shd w:val="clear" w:color="auto" w:fill="D9D9D9"/>
          </w:tcPr>
          <w:p w:rsidR="0075210F" w:rsidRPr="00875A0C" w:rsidRDefault="0075210F" w:rsidP="0075210F">
            <w:pPr>
              <w:rPr>
                <w:rFonts w:ascii="Cambria" w:hAnsi="Cambria"/>
                <w:b/>
                <w:color w:val="FFFFFF"/>
                <w:sz w:val="20"/>
              </w:rPr>
            </w:pPr>
            <w:r>
              <w:rPr>
                <w:rFonts w:ascii="Cambria" w:hAnsi="Cambria"/>
                <w:b/>
                <w:i/>
                <w:sz w:val="20"/>
              </w:rPr>
              <w:t>Prior to lesson</w:t>
            </w:r>
          </w:p>
        </w:tc>
        <w:tc>
          <w:tcPr>
            <w:tcW w:w="3828" w:type="pct"/>
            <w:gridSpan w:val="4"/>
            <w:shd w:val="clear" w:color="auto" w:fill="auto"/>
          </w:tcPr>
          <w:p w:rsidR="0075210F" w:rsidRPr="0075210F" w:rsidRDefault="00075D24" w:rsidP="0075210F">
            <w:pPr>
              <w:rPr>
                <w:rFonts w:ascii="Cambria" w:hAnsi="Cambria"/>
                <w:b/>
                <w:color w:val="FFFFFF"/>
                <w:sz w:val="20"/>
                <w:szCs w:val="20"/>
              </w:rPr>
            </w:pPr>
            <w:r>
              <w:rPr>
                <w:rFonts w:ascii="Cambria" w:hAnsi="Cambria"/>
                <w:b/>
                <w:sz w:val="20"/>
                <w:szCs w:val="20"/>
              </w:rPr>
              <w:t>Create ’10 houses’ string. Set it up in foyer (partially).</w:t>
            </w:r>
          </w:p>
        </w:tc>
      </w:tr>
      <w:tr w:rsidR="00961D26" w:rsidRPr="00875A0C" w:rsidTr="0075210F">
        <w:tc>
          <w:tcPr>
            <w:tcW w:w="4364" w:type="pct"/>
            <w:gridSpan w:val="5"/>
            <w:shd w:val="clear" w:color="auto" w:fill="A6A6A6"/>
          </w:tcPr>
          <w:p w:rsidR="00961D26" w:rsidRPr="00875A0C" w:rsidRDefault="00961D26" w:rsidP="00961D26">
            <w:pPr>
              <w:jc w:val="center"/>
              <w:rPr>
                <w:rFonts w:ascii="Cambria" w:hAnsi="Cambria"/>
                <w:b/>
                <w:color w:val="FFFFFF"/>
                <w:sz w:val="20"/>
              </w:rPr>
            </w:pPr>
            <w:r w:rsidRPr="00875A0C">
              <w:rPr>
                <w:rFonts w:ascii="Cambria" w:hAnsi="Cambria"/>
                <w:b/>
                <w:color w:val="FFFFFF"/>
                <w:sz w:val="20"/>
              </w:rPr>
              <w:t>Introduction</w:t>
            </w:r>
          </w:p>
        </w:tc>
        <w:tc>
          <w:tcPr>
            <w:tcW w:w="636" w:type="pct"/>
            <w:shd w:val="clear" w:color="auto" w:fill="A6A6A6"/>
          </w:tcPr>
          <w:p w:rsidR="00961D26" w:rsidRPr="00875A0C" w:rsidRDefault="00961D26" w:rsidP="00961D26">
            <w:pPr>
              <w:jc w:val="center"/>
              <w:rPr>
                <w:rFonts w:ascii="Cambria" w:hAnsi="Cambria"/>
                <w:b/>
                <w:color w:val="FFFFFF"/>
                <w:sz w:val="20"/>
              </w:rPr>
            </w:pPr>
            <w:r w:rsidRPr="00875A0C">
              <w:rPr>
                <w:rFonts w:ascii="Cambria" w:hAnsi="Cambria"/>
                <w:b/>
                <w:color w:val="FFFFFF"/>
                <w:sz w:val="20"/>
              </w:rPr>
              <w:t>Time</w:t>
            </w:r>
          </w:p>
        </w:tc>
      </w:tr>
      <w:tr w:rsidR="00961D26" w:rsidRPr="00875A0C" w:rsidTr="0075210F">
        <w:tc>
          <w:tcPr>
            <w:tcW w:w="1172" w:type="pct"/>
            <w:gridSpan w:val="2"/>
            <w:tcBorders>
              <w:bottom w:val="single" w:sz="4" w:space="0" w:color="auto"/>
            </w:tcBorders>
            <w:shd w:val="clear" w:color="auto" w:fill="D9D9D9"/>
          </w:tcPr>
          <w:p w:rsidR="00CA6545" w:rsidRDefault="00CA6545" w:rsidP="00193596">
            <w:pPr>
              <w:rPr>
                <w:rFonts w:ascii="Cambria" w:hAnsi="Cambria"/>
                <w:b/>
                <w:i/>
                <w:sz w:val="20"/>
              </w:rPr>
            </w:pPr>
            <w:r>
              <w:rPr>
                <w:rFonts w:ascii="Cambria" w:hAnsi="Cambria"/>
                <w:b/>
                <w:i/>
                <w:sz w:val="20"/>
              </w:rPr>
              <w:t>Consider:</w:t>
            </w:r>
          </w:p>
          <w:p w:rsidR="00FA18A1" w:rsidRDefault="00961D26" w:rsidP="00193596">
            <w:pPr>
              <w:rPr>
                <w:rFonts w:ascii="Cambria" w:hAnsi="Cambria"/>
                <w:sz w:val="16"/>
                <w:szCs w:val="16"/>
              </w:rPr>
            </w:pPr>
            <w:r w:rsidRPr="00FA18A1">
              <w:rPr>
                <w:rFonts w:ascii="Cambria" w:hAnsi="Cambria"/>
                <w:sz w:val="16"/>
                <w:szCs w:val="16"/>
              </w:rPr>
              <w:t>Attention Grabber</w:t>
            </w:r>
          </w:p>
          <w:p w:rsidR="00FA18A1" w:rsidRDefault="00CA6545" w:rsidP="00193596">
            <w:pPr>
              <w:rPr>
                <w:rFonts w:ascii="Cambria" w:hAnsi="Cambria"/>
                <w:sz w:val="16"/>
                <w:szCs w:val="16"/>
              </w:rPr>
            </w:pPr>
            <w:r w:rsidRPr="00FA18A1">
              <w:rPr>
                <w:rFonts w:ascii="Cambria" w:hAnsi="Cambria"/>
                <w:sz w:val="16"/>
                <w:szCs w:val="16"/>
              </w:rPr>
              <w:t xml:space="preserve">Assessment of Prior Knowledge Expectations for Learning and Behaviour </w:t>
            </w:r>
          </w:p>
          <w:p w:rsidR="00961D26" w:rsidRPr="00FA18A1" w:rsidRDefault="00CA6545" w:rsidP="00193596">
            <w:pPr>
              <w:rPr>
                <w:rFonts w:ascii="Cambria" w:hAnsi="Cambria"/>
                <w:sz w:val="16"/>
                <w:szCs w:val="16"/>
              </w:rPr>
            </w:pPr>
            <w:r w:rsidRPr="00FA18A1">
              <w:rPr>
                <w:rFonts w:ascii="Cambria" w:hAnsi="Cambria"/>
                <w:sz w:val="16"/>
                <w:szCs w:val="16"/>
              </w:rPr>
              <w:t>Advance Organizer/Agenda Transition to Body</w:t>
            </w:r>
          </w:p>
        </w:tc>
        <w:tc>
          <w:tcPr>
            <w:tcW w:w="3192" w:type="pct"/>
            <w:gridSpan w:val="3"/>
            <w:tcBorders>
              <w:bottom w:val="single" w:sz="4" w:space="0" w:color="auto"/>
            </w:tcBorders>
            <w:shd w:val="clear" w:color="auto" w:fill="auto"/>
            <w:vAlign w:val="center"/>
          </w:tcPr>
          <w:p w:rsidR="00961D26" w:rsidRDefault="00A751B3" w:rsidP="00961D26">
            <w:pPr>
              <w:rPr>
                <w:rFonts w:ascii="Cambria" w:hAnsi="Cambria"/>
                <w:sz w:val="20"/>
              </w:rPr>
            </w:pPr>
            <w:r>
              <w:rPr>
                <w:rFonts w:ascii="Cambria" w:hAnsi="Cambria"/>
                <w:sz w:val="20"/>
              </w:rPr>
              <w:t>Brain warm-up-</w:t>
            </w:r>
          </w:p>
          <w:p w:rsidR="00A751B3" w:rsidRDefault="00A751B3" w:rsidP="00A751B3">
            <w:pPr>
              <w:numPr>
                <w:ilvl w:val="0"/>
                <w:numId w:val="5"/>
              </w:numPr>
              <w:rPr>
                <w:rFonts w:ascii="Cambria" w:hAnsi="Cambria"/>
                <w:sz w:val="20"/>
              </w:rPr>
            </w:pPr>
            <w:r>
              <w:rPr>
                <w:rFonts w:ascii="Cambria" w:hAnsi="Cambria"/>
                <w:sz w:val="20"/>
              </w:rPr>
              <w:t>Complete 3 simple single digit addition questions independently on their whiteboard. Once everyone has an answer, have one student explain how they know that is the answer. Encourage students to not use their fingers to count. (9+7) (</w:t>
            </w:r>
            <w:r w:rsidR="00F46C96">
              <w:rPr>
                <w:rFonts w:ascii="Cambria" w:hAnsi="Cambria"/>
                <w:sz w:val="20"/>
              </w:rPr>
              <w:t>8+9) (6+9)</w:t>
            </w:r>
          </w:p>
          <w:p w:rsidR="00A751B3" w:rsidRPr="00875A0C" w:rsidRDefault="00A751B3" w:rsidP="00A751B3">
            <w:pPr>
              <w:numPr>
                <w:ilvl w:val="0"/>
                <w:numId w:val="5"/>
              </w:numPr>
              <w:rPr>
                <w:rFonts w:ascii="Cambria" w:hAnsi="Cambria"/>
                <w:sz w:val="20"/>
              </w:rPr>
            </w:pPr>
            <w:r>
              <w:rPr>
                <w:rFonts w:ascii="Cambria" w:hAnsi="Cambria"/>
                <w:sz w:val="20"/>
              </w:rPr>
              <w:t xml:space="preserve">Complete 1 simple subtraction question that was similar to an addition one completed before. </w:t>
            </w:r>
            <w:r w:rsidR="00F46C96">
              <w:rPr>
                <w:rFonts w:ascii="Cambria" w:hAnsi="Cambria"/>
                <w:sz w:val="20"/>
              </w:rPr>
              <w:t>(17-9) Remind students that if they get really good at addition, subtraction is that much easier. If you can add, you can subtract.</w:t>
            </w:r>
          </w:p>
        </w:tc>
        <w:tc>
          <w:tcPr>
            <w:tcW w:w="636" w:type="pct"/>
            <w:tcBorders>
              <w:bottom w:val="single" w:sz="4" w:space="0" w:color="auto"/>
            </w:tcBorders>
            <w:shd w:val="clear" w:color="auto" w:fill="auto"/>
            <w:vAlign w:val="center"/>
          </w:tcPr>
          <w:p w:rsidR="00961D26" w:rsidRPr="00875A0C" w:rsidRDefault="005F4EE9" w:rsidP="005F204C">
            <w:pPr>
              <w:jc w:val="center"/>
              <w:rPr>
                <w:rFonts w:ascii="Cambria" w:hAnsi="Cambria"/>
                <w:sz w:val="20"/>
              </w:rPr>
            </w:pPr>
            <w:r>
              <w:rPr>
                <w:rFonts w:ascii="Cambria" w:hAnsi="Cambria"/>
                <w:sz w:val="20"/>
              </w:rPr>
              <w:t>11:10-</w:t>
            </w:r>
            <w:r w:rsidR="00A751B3">
              <w:rPr>
                <w:rFonts w:ascii="Cambria" w:hAnsi="Cambria"/>
                <w:sz w:val="20"/>
              </w:rPr>
              <w:t>11:20</w:t>
            </w:r>
          </w:p>
        </w:tc>
      </w:tr>
      <w:tr w:rsidR="00446BB3" w:rsidRPr="00875A0C" w:rsidTr="0075210F">
        <w:tc>
          <w:tcPr>
            <w:tcW w:w="4364" w:type="pct"/>
            <w:gridSpan w:val="5"/>
            <w:tcBorders>
              <w:bottom w:val="single" w:sz="4" w:space="0" w:color="auto"/>
            </w:tcBorders>
            <w:shd w:val="clear" w:color="auto" w:fill="A6A6A6"/>
          </w:tcPr>
          <w:p w:rsidR="00446BB3" w:rsidRPr="00875A0C" w:rsidRDefault="00446BB3" w:rsidP="00446BB3">
            <w:pPr>
              <w:jc w:val="center"/>
              <w:rPr>
                <w:rFonts w:ascii="Cambria" w:hAnsi="Cambria"/>
                <w:color w:val="FFFFFF"/>
                <w:sz w:val="20"/>
              </w:rPr>
            </w:pPr>
            <w:r w:rsidRPr="00875A0C">
              <w:rPr>
                <w:rFonts w:ascii="Cambria" w:hAnsi="Cambria"/>
                <w:b/>
                <w:color w:val="FFFFFF"/>
                <w:sz w:val="20"/>
              </w:rPr>
              <w:t>Body</w:t>
            </w:r>
          </w:p>
        </w:tc>
        <w:tc>
          <w:tcPr>
            <w:tcW w:w="636" w:type="pct"/>
            <w:tcBorders>
              <w:bottom w:val="single" w:sz="4" w:space="0" w:color="auto"/>
            </w:tcBorders>
            <w:shd w:val="clear" w:color="auto" w:fill="A6A6A6"/>
            <w:vAlign w:val="center"/>
          </w:tcPr>
          <w:p w:rsidR="00446BB3" w:rsidRPr="00875A0C" w:rsidRDefault="00446BB3" w:rsidP="00961D26">
            <w:pPr>
              <w:jc w:val="center"/>
              <w:rPr>
                <w:rFonts w:ascii="Cambria" w:hAnsi="Cambria"/>
                <w:i/>
                <w:color w:val="FFFFFF"/>
                <w:sz w:val="20"/>
              </w:rPr>
            </w:pPr>
            <w:r w:rsidRPr="00875A0C">
              <w:rPr>
                <w:rFonts w:ascii="Cambria" w:hAnsi="Cambria"/>
                <w:b/>
                <w:color w:val="FFFFFF"/>
                <w:sz w:val="20"/>
              </w:rPr>
              <w:t>Time</w:t>
            </w:r>
          </w:p>
        </w:tc>
      </w:tr>
      <w:tr w:rsidR="00446BB3" w:rsidRPr="00875A0C" w:rsidTr="0075210F">
        <w:tc>
          <w:tcPr>
            <w:tcW w:w="1172" w:type="pct"/>
            <w:gridSpan w:val="2"/>
            <w:tcBorders>
              <w:bottom w:val="single" w:sz="4" w:space="0" w:color="auto"/>
            </w:tcBorders>
            <w:shd w:val="clear" w:color="auto" w:fill="D9D9D9"/>
          </w:tcPr>
          <w:p w:rsidR="001F16C6" w:rsidRPr="00D233E2" w:rsidRDefault="001F16C6" w:rsidP="001F16C6">
            <w:pPr>
              <w:rPr>
                <w:rFonts w:ascii="Calibri" w:hAnsi="Calibri"/>
                <w:b/>
                <w:i/>
                <w:sz w:val="20"/>
              </w:rPr>
            </w:pPr>
            <w:r w:rsidRPr="00D233E2">
              <w:rPr>
                <w:rFonts w:ascii="Calibri" w:hAnsi="Calibri"/>
                <w:b/>
                <w:i/>
                <w:sz w:val="20"/>
              </w:rPr>
              <w:t>Consider:</w:t>
            </w:r>
          </w:p>
          <w:p w:rsidR="001F16C6" w:rsidRPr="00D233E2" w:rsidRDefault="001F16C6" w:rsidP="001F16C6">
            <w:pPr>
              <w:numPr>
                <w:ilvl w:val="0"/>
                <w:numId w:val="2"/>
              </w:numPr>
              <w:ind w:left="180" w:hanging="180"/>
              <w:rPr>
                <w:rFonts w:ascii="Calibri" w:hAnsi="Calibri"/>
                <w:i/>
                <w:sz w:val="16"/>
              </w:rPr>
            </w:pPr>
            <w:r w:rsidRPr="00D233E2">
              <w:rPr>
                <w:rFonts w:ascii="Calibri" w:hAnsi="Calibri"/>
                <w:i/>
                <w:sz w:val="16"/>
              </w:rPr>
              <w:t>Variety of Learning Styles</w:t>
            </w:r>
          </w:p>
          <w:p w:rsidR="001F16C6" w:rsidRPr="00D233E2" w:rsidRDefault="001F16C6" w:rsidP="001F16C6">
            <w:pPr>
              <w:numPr>
                <w:ilvl w:val="0"/>
                <w:numId w:val="2"/>
              </w:numPr>
              <w:ind w:left="180" w:hanging="180"/>
              <w:rPr>
                <w:rFonts w:ascii="Calibri" w:hAnsi="Calibri"/>
                <w:i/>
                <w:sz w:val="16"/>
              </w:rPr>
            </w:pPr>
            <w:r w:rsidRPr="00D233E2">
              <w:rPr>
                <w:rFonts w:ascii="Calibri" w:hAnsi="Calibri"/>
                <w:i/>
                <w:sz w:val="16"/>
              </w:rPr>
              <w:t>Questioning throughout</w:t>
            </w:r>
          </w:p>
          <w:p w:rsidR="001F16C6" w:rsidRPr="00D233E2" w:rsidRDefault="001F16C6" w:rsidP="001F16C6">
            <w:pPr>
              <w:numPr>
                <w:ilvl w:val="0"/>
                <w:numId w:val="2"/>
              </w:numPr>
              <w:ind w:left="180" w:hanging="180"/>
              <w:rPr>
                <w:rFonts w:ascii="Calibri" w:hAnsi="Calibri"/>
                <w:i/>
                <w:sz w:val="16"/>
              </w:rPr>
            </w:pPr>
            <w:r w:rsidRPr="00D233E2">
              <w:rPr>
                <w:rFonts w:ascii="Calibri" w:hAnsi="Calibri"/>
                <w:i/>
                <w:sz w:val="16"/>
              </w:rPr>
              <w:t>Differentiation for students</w:t>
            </w:r>
          </w:p>
          <w:p w:rsidR="00446BB3" w:rsidRPr="00961D26" w:rsidRDefault="001F16C6" w:rsidP="001F16C6">
            <w:pPr>
              <w:rPr>
                <w:rFonts w:ascii="Cambria" w:hAnsi="Cambria"/>
                <w:b/>
                <w:i/>
                <w:sz w:val="20"/>
              </w:rPr>
            </w:pPr>
            <w:r w:rsidRPr="00D233E2">
              <w:rPr>
                <w:rFonts w:ascii="Calibri" w:hAnsi="Calibri"/>
                <w:i/>
                <w:sz w:val="16"/>
              </w:rPr>
              <w:t>Focused formative assessment</w:t>
            </w:r>
          </w:p>
        </w:tc>
        <w:tc>
          <w:tcPr>
            <w:tcW w:w="3192" w:type="pct"/>
            <w:gridSpan w:val="3"/>
            <w:tcBorders>
              <w:bottom w:val="single" w:sz="4" w:space="0" w:color="auto"/>
            </w:tcBorders>
            <w:shd w:val="clear" w:color="auto" w:fill="auto"/>
            <w:vAlign w:val="center"/>
          </w:tcPr>
          <w:p w:rsidR="00446BB3" w:rsidRDefault="00F46C96" w:rsidP="00961D26">
            <w:pPr>
              <w:rPr>
                <w:rFonts w:ascii="Cambria" w:hAnsi="Cambria"/>
                <w:b/>
                <w:sz w:val="20"/>
                <w:u w:val="single"/>
              </w:rPr>
            </w:pPr>
            <w:r w:rsidRPr="00F46C96">
              <w:rPr>
                <w:rFonts w:ascii="Cambria" w:hAnsi="Cambria"/>
                <w:b/>
                <w:sz w:val="20"/>
                <w:u w:val="single"/>
              </w:rPr>
              <w:t>Activity #1:</w:t>
            </w:r>
          </w:p>
          <w:p w:rsidR="00F46C96" w:rsidRDefault="00075D24" w:rsidP="00F46C96">
            <w:pPr>
              <w:numPr>
                <w:ilvl w:val="0"/>
                <w:numId w:val="5"/>
              </w:numPr>
              <w:rPr>
                <w:rFonts w:ascii="Cambria" w:hAnsi="Cambria"/>
                <w:sz w:val="20"/>
              </w:rPr>
            </w:pPr>
            <w:r>
              <w:rPr>
                <w:rFonts w:ascii="Cambria" w:hAnsi="Cambria"/>
                <w:sz w:val="20"/>
              </w:rPr>
              <w:t>10 houses in the foyer. Have students bring their whiteboards and block bag (might not need it though).</w:t>
            </w:r>
          </w:p>
          <w:p w:rsidR="00075D24" w:rsidRDefault="00075D24" w:rsidP="00F46C96">
            <w:pPr>
              <w:numPr>
                <w:ilvl w:val="0"/>
                <w:numId w:val="5"/>
              </w:numPr>
              <w:rPr>
                <w:rFonts w:ascii="Cambria" w:hAnsi="Cambria"/>
                <w:sz w:val="20"/>
              </w:rPr>
            </w:pPr>
            <w:r>
              <w:rPr>
                <w:rFonts w:ascii="Cambria" w:hAnsi="Cambria"/>
                <w:sz w:val="20"/>
              </w:rPr>
              <w:t xml:space="preserve">Have all materials set up already, with the strong along the posts. Inform students of their task: their job is to put the numbers in order on the string using the clothes pins, paper clips and number disks, without talking to each other. Help to build some leadership skills in students with a task that is fairly straightforward. </w:t>
            </w:r>
          </w:p>
          <w:p w:rsidR="00B96240" w:rsidRDefault="00B96240" w:rsidP="00B96240">
            <w:pPr>
              <w:rPr>
                <w:rFonts w:ascii="Cambria" w:hAnsi="Cambria"/>
                <w:b/>
                <w:sz w:val="20"/>
                <w:u w:val="single"/>
              </w:rPr>
            </w:pPr>
            <w:r w:rsidRPr="00B96240">
              <w:rPr>
                <w:rFonts w:ascii="Cambria" w:hAnsi="Cambria"/>
                <w:b/>
                <w:sz w:val="20"/>
                <w:u w:val="single"/>
              </w:rPr>
              <w:t>Activity #2:</w:t>
            </w:r>
          </w:p>
          <w:p w:rsidR="00B96240" w:rsidRDefault="00075D24" w:rsidP="00B96240">
            <w:pPr>
              <w:numPr>
                <w:ilvl w:val="0"/>
                <w:numId w:val="5"/>
              </w:numPr>
              <w:rPr>
                <w:rFonts w:ascii="Cambria" w:hAnsi="Cambria"/>
                <w:sz w:val="20"/>
              </w:rPr>
            </w:pPr>
            <w:r>
              <w:rPr>
                <w:rFonts w:ascii="Cambria" w:hAnsi="Cambria"/>
                <w:sz w:val="20"/>
              </w:rPr>
              <w:t>Once “10 houses” are set up on the string in order, have students step back and see their work, now ask them what they think this string might have to do with estimation.</w:t>
            </w:r>
          </w:p>
          <w:p w:rsidR="00075D24" w:rsidRDefault="00075D24" w:rsidP="00B96240">
            <w:pPr>
              <w:numPr>
                <w:ilvl w:val="0"/>
                <w:numId w:val="5"/>
              </w:numPr>
              <w:rPr>
                <w:rFonts w:ascii="Cambria" w:hAnsi="Cambria"/>
                <w:sz w:val="20"/>
              </w:rPr>
            </w:pPr>
            <w:r>
              <w:rPr>
                <w:rFonts w:ascii="Cambria" w:hAnsi="Cambria"/>
                <w:sz w:val="20"/>
              </w:rPr>
              <w:t>Tell students that this string is a visual way to show what numbers are closest to their 10 to use in estimation. Give them an estimation question. Have them write it down on their white boards. (64+21)</w:t>
            </w:r>
          </w:p>
          <w:p w:rsidR="00075D24" w:rsidRDefault="00AC52BA" w:rsidP="00B96240">
            <w:pPr>
              <w:numPr>
                <w:ilvl w:val="0"/>
                <w:numId w:val="5"/>
              </w:numPr>
              <w:rPr>
                <w:rFonts w:ascii="Cambria" w:hAnsi="Cambria"/>
                <w:sz w:val="20"/>
              </w:rPr>
            </w:pPr>
            <w:r>
              <w:rPr>
                <w:rFonts w:ascii="Cambria" w:hAnsi="Cambria"/>
                <w:sz w:val="20"/>
              </w:rPr>
              <w:t>Since this is more of a review example because we haven’t done it since Friday, do the first example as a group. Show which each number is closest to add simply add them together. Make sure to show them that right away we know an answer like 50 isn’t even close because estimating tells us differently.</w:t>
            </w:r>
          </w:p>
          <w:p w:rsidR="00E87085" w:rsidRDefault="00E87085" w:rsidP="00B96240">
            <w:pPr>
              <w:numPr>
                <w:ilvl w:val="0"/>
                <w:numId w:val="5"/>
              </w:numPr>
              <w:rPr>
                <w:rFonts w:ascii="Cambria" w:hAnsi="Cambria"/>
                <w:sz w:val="20"/>
              </w:rPr>
            </w:pPr>
            <w:r>
              <w:rPr>
                <w:rFonts w:ascii="Cambria" w:hAnsi="Cambria"/>
                <w:sz w:val="20"/>
              </w:rPr>
              <w:t xml:space="preserve">In the example show students how they can use the houses to help them. Physically go to the number that needs to be rounded and hook it onto the closest house it belongs in. That is the number we will round to. </w:t>
            </w:r>
          </w:p>
          <w:p w:rsidR="00E87085" w:rsidRDefault="00E87085" w:rsidP="00B96240">
            <w:pPr>
              <w:numPr>
                <w:ilvl w:val="0"/>
                <w:numId w:val="5"/>
              </w:numPr>
              <w:rPr>
                <w:rFonts w:ascii="Cambria" w:hAnsi="Cambria"/>
                <w:sz w:val="20"/>
              </w:rPr>
            </w:pPr>
            <w:r>
              <w:rPr>
                <w:rFonts w:ascii="Cambria" w:hAnsi="Cambria"/>
                <w:sz w:val="20"/>
              </w:rPr>
              <w:t>Give students another example to do on their board. (55+17). Once they have their prediction, ask for a volunteer to come up and show us using the string and their whiteboard to help.</w:t>
            </w:r>
          </w:p>
          <w:p w:rsidR="00E87085" w:rsidRDefault="00E87085" w:rsidP="00B96240">
            <w:pPr>
              <w:numPr>
                <w:ilvl w:val="0"/>
                <w:numId w:val="5"/>
              </w:numPr>
              <w:rPr>
                <w:rFonts w:ascii="Cambria" w:hAnsi="Cambria"/>
                <w:sz w:val="20"/>
              </w:rPr>
            </w:pPr>
            <w:r>
              <w:rPr>
                <w:rFonts w:ascii="Cambria" w:hAnsi="Cambria"/>
                <w:sz w:val="20"/>
              </w:rPr>
              <w:t xml:space="preserve">Once estimation is done with this question, have students solve it regularly and see if their answer is close to what was predicted. </w:t>
            </w:r>
          </w:p>
          <w:p w:rsidR="00E87085" w:rsidRDefault="00E87085" w:rsidP="00B96240">
            <w:pPr>
              <w:numPr>
                <w:ilvl w:val="0"/>
                <w:numId w:val="5"/>
              </w:numPr>
              <w:rPr>
                <w:rFonts w:ascii="Cambria" w:hAnsi="Cambria"/>
                <w:sz w:val="20"/>
              </w:rPr>
            </w:pPr>
            <w:r>
              <w:rPr>
                <w:rFonts w:ascii="Cambria" w:hAnsi="Cambria"/>
                <w:sz w:val="20"/>
              </w:rPr>
              <w:t>Another example: (44+46). Follow same procedure as before.</w:t>
            </w:r>
          </w:p>
          <w:p w:rsidR="000B4E6F" w:rsidRDefault="00E87085" w:rsidP="00B96240">
            <w:pPr>
              <w:numPr>
                <w:ilvl w:val="0"/>
                <w:numId w:val="5"/>
              </w:numPr>
              <w:rPr>
                <w:rFonts w:ascii="Cambria" w:hAnsi="Cambria"/>
                <w:sz w:val="20"/>
              </w:rPr>
            </w:pPr>
            <w:r>
              <w:rPr>
                <w:rFonts w:ascii="Cambria" w:hAnsi="Cambria"/>
                <w:sz w:val="20"/>
              </w:rPr>
              <w:t xml:space="preserve">Final example, a little more of a challenge, use the blocks if need be. (92+13). Estimation and then without rounding. Introduce </w:t>
            </w:r>
          </w:p>
          <w:p w:rsidR="000B4E6F" w:rsidRPr="000B4E6F" w:rsidRDefault="00E87085" w:rsidP="000B4E6F">
            <w:pPr>
              <w:ind w:left="720"/>
              <w:rPr>
                <w:rFonts w:ascii="Cambria" w:hAnsi="Cambria"/>
                <w:sz w:val="20"/>
              </w:rPr>
            </w:pPr>
            <w:r w:rsidRPr="000B4E6F">
              <w:rPr>
                <w:rFonts w:ascii="Cambria" w:hAnsi="Cambria"/>
                <w:sz w:val="20"/>
              </w:rPr>
              <w:t>regrouping for next class just a little. Briefly show using blocks.</w:t>
            </w:r>
            <w:r w:rsidR="003219C0">
              <w:rPr>
                <w:rFonts w:ascii="Cambria" w:hAnsi="Cambria"/>
                <w:sz w:val="20"/>
              </w:rPr>
              <w:t xml:space="preserve">**Only if they’re ready** Continue on with estimation if needed. </w:t>
            </w:r>
            <w:bookmarkStart w:id="0" w:name="_GoBack"/>
            <w:bookmarkEnd w:id="0"/>
          </w:p>
          <w:p w:rsidR="00F46C96" w:rsidRPr="00875A0C" w:rsidRDefault="00F46C96" w:rsidP="00E87085">
            <w:pPr>
              <w:rPr>
                <w:rFonts w:ascii="Cambria" w:hAnsi="Cambria"/>
                <w:sz w:val="20"/>
              </w:rPr>
            </w:pPr>
          </w:p>
        </w:tc>
        <w:tc>
          <w:tcPr>
            <w:tcW w:w="636" w:type="pct"/>
            <w:tcBorders>
              <w:bottom w:val="single" w:sz="4" w:space="0" w:color="auto"/>
            </w:tcBorders>
            <w:shd w:val="clear" w:color="auto" w:fill="auto"/>
            <w:vAlign w:val="center"/>
          </w:tcPr>
          <w:p w:rsidR="00446BB3" w:rsidRDefault="006B2BBF" w:rsidP="00961D26">
            <w:pPr>
              <w:jc w:val="center"/>
              <w:rPr>
                <w:rFonts w:ascii="Cambria" w:hAnsi="Cambria"/>
                <w:i/>
                <w:sz w:val="20"/>
              </w:rPr>
            </w:pPr>
            <w:r>
              <w:rPr>
                <w:rFonts w:ascii="Cambria" w:hAnsi="Cambria"/>
                <w:i/>
                <w:sz w:val="20"/>
              </w:rPr>
              <w:t>11:20-11:30</w:t>
            </w:r>
          </w:p>
          <w:p w:rsidR="00075D24" w:rsidRDefault="00075D24" w:rsidP="00961D26">
            <w:pPr>
              <w:jc w:val="center"/>
              <w:rPr>
                <w:rFonts w:ascii="Cambria" w:hAnsi="Cambria"/>
                <w:i/>
                <w:sz w:val="20"/>
              </w:rPr>
            </w:pPr>
          </w:p>
          <w:p w:rsidR="00075D24" w:rsidRDefault="00075D24" w:rsidP="00961D26">
            <w:pPr>
              <w:jc w:val="center"/>
              <w:rPr>
                <w:rFonts w:ascii="Cambria" w:hAnsi="Cambria"/>
                <w:i/>
                <w:sz w:val="20"/>
              </w:rPr>
            </w:pPr>
          </w:p>
          <w:p w:rsidR="00075D24" w:rsidRDefault="00075D24" w:rsidP="00961D26">
            <w:pPr>
              <w:jc w:val="center"/>
              <w:rPr>
                <w:rFonts w:ascii="Cambria" w:hAnsi="Cambria"/>
                <w:i/>
                <w:sz w:val="20"/>
              </w:rPr>
            </w:pPr>
          </w:p>
          <w:p w:rsidR="00075D24" w:rsidRDefault="00075D24" w:rsidP="00961D26">
            <w:pPr>
              <w:jc w:val="center"/>
              <w:rPr>
                <w:rFonts w:ascii="Cambria" w:hAnsi="Cambria"/>
                <w:i/>
                <w:sz w:val="20"/>
              </w:rPr>
            </w:pPr>
          </w:p>
          <w:p w:rsidR="00075D24" w:rsidRDefault="00075D24" w:rsidP="00961D26">
            <w:pPr>
              <w:jc w:val="center"/>
              <w:rPr>
                <w:rFonts w:ascii="Cambria" w:hAnsi="Cambria"/>
                <w:i/>
                <w:sz w:val="20"/>
              </w:rPr>
            </w:pPr>
          </w:p>
          <w:p w:rsidR="00075D24" w:rsidRDefault="00075D24" w:rsidP="00961D26">
            <w:pPr>
              <w:jc w:val="center"/>
              <w:rPr>
                <w:rFonts w:ascii="Cambria" w:hAnsi="Cambria"/>
                <w:i/>
                <w:sz w:val="20"/>
              </w:rPr>
            </w:pPr>
          </w:p>
          <w:p w:rsidR="00075D24" w:rsidRDefault="00075D24" w:rsidP="00961D26">
            <w:pPr>
              <w:jc w:val="center"/>
              <w:rPr>
                <w:rFonts w:ascii="Cambria" w:hAnsi="Cambria"/>
                <w:i/>
                <w:sz w:val="20"/>
              </w:rPr>
            </w:pPr>
          </w:p>
          <w:p w:rsidR="00075D24" w:rsidRDefault="00075D24" w:rsidP="00961D26">
            <w:pPr>
              <w:jc w:val="center"/>
              <w:rPr>
                <w:rFonts w:ascii="Cambria" w:hAnsi="Cambria"/>
                <w:i/>
                <w:sz w:val="20"/>
              </w:rPr>
            </w:pPr>
          </w:p>
          <w:p w:rsidR="00075D24" w:rsidRDefault="00075D24" w:rsidP="00961D26">
            <w:pPr>
              <w:jc w:val="center"/>
              <w:rPr>
                <w:rFonts w:ascii="Cambria" w:hAnsi="Cambria"/>
                <w:i/>
                <w:sz w:val="20"/>
              </w:rPr>
            </w:pPr>
          </w:p>
          <w:p w:rsidR="00B96240" w:rsidRDefault="00B96240" w:rsidP="00961D26">
            <w:pPr>
              <w:jc w:val="center"/>
              <w:rPr>
                <w:rFonts w:ascii="Cambria" w:hAnsi="Cambria"/>
                <w:i/>
                <w:sz w:val="20"/>
              </w:rPr>
            </w:pPr>
          </w:p>
          <w:p w:rsidR="00B96240" w:rsidRDefault="00B96240" w:rsidP="00961D26">
            <w:pPr>
              <w:jc w:val="center"/>
              <w:rPr>
                <w:rFonts w:ascii="Cambria" w:hAnsi="Cambria"/>
                <w:i/>
                <w:sz w:val="20"/>
              </w:rPr>
            </w:pPr>
          </w:p>
          <w:p w:rsidR="00B96240" w:rsidRDefault="00B96240" w:rsidP="00961D26">
            <w:pPr>
              <w:jc w:val="center"/>
              <w:rPr>
                <w:rFonts w:ascii="Cambria" w:hAnsi="Cambria"/>
                <w:i/>
                <w:sz w:val="20"/>
              </w:rPr>
            </w:pPr>
          </w:p>
          <w:p w:rsidR="00B96240" w:rsidRDefault="00B96240" w:rsidP="00961D26">
            <w:pPr>
              <w:jc w:val="center"/>
              <w:rPr>
                <w:rFonts w:ascii="Cambria" w:hAnsi="Cambria"/>
                <w:i/>
                <w:sz w:val="20"/>
              </w:rPr>
            </w:pPr>
          </w:p>
          <w:p w:rsidR="00B96240" w:rsidRDefault="00B96240" w:rsidP="00961D26">
            <w:pPr>
              <w:jc w:val="center"/>
              <w:rPr>
                <w:rFonts w:ascii="Cambria" w:hAnsi="Cambria"/>
                <w:i/>
                <w:sz w:val="20"/>
              </w:rPr>
            </w:pPr>
          </w:p>
          <w:p w:rsidR="00B96240" w:rsidRDefault="00B96240" w:rsidP="00961D26">
            <w:pPr>
              <w:jc w:val="center"/>
              <w:rPr>
                <w:rFonts w:ascii="Cambria" w:hAnsi="Cambria"/>
                <w:i/>
                <w:sz w:val="20"/>
              </w:rPr>
            </w:pPr>
            <w:r>
              <w:rPr>
                <w:rFonts w:ascii="Cambria" w:hAnsi="Cambria"/>
                <w:i/>
                <w:sz w:val="20"/>
              </w:rPr>
              <w:t>11:30-11:</w:t>
            </w:r>
            <w:r w:rsidR="00E87085">
              <w:rPr>
                <w:rFonts w:ascii="Cambria" w:hAnsi="Cambria"/>
                <w:i/>
                <w:sz w:val="20"/>
              </w:rPr>
              <w:t>55</w:t>
            </w:r>
          </w:p>
          <w:p w:rsidR="00B96240" w:rsidRDefault="00B96240" w:rsidP="00961D26">
            <w:pPr>
              <w:jc w:val="center"/>
              <w:rPr>
                <w:rFonts w:ascii="Cambria" w:hAnsi="Cambria"/>
                <w:i/>
                <w:sz w:val="20"/>
              </w:rPr>
            </w:pPr>
          </w:p>
          <w:p w:rsidR="00B96240" w:rsidRDefault="00B96240" w:rsidP="00961D26">
            <w:pPr>
              <w:jc w:val="center"/>
              <w:rPr>
                <w:rFonts w:ascii="Cambria" w:hAnsi="Cambria"/>
                <w:i/>
                <w:sz w:val="20"/>
              </w:rPr>
            </w:pPr>
          </w:p>
          <w:p w:rsidR="00B96240" w:rsidRDefault="00B96240" w:rsidP="00961D26">
            <w:pPr>
              <w:jc w:val="center"/>
              <w:rPr>
                <w:rFonts w:ascii="Cambria" w:hAnsi="Cambria"/>
                <w:i/>
                <w:sz w:val="20"/>
              </w:rPr>
            </w:pPr>
          </w:p>
          <w:p w:rsidR="00B96240" w:rsidRDefault="00B96240" w:rsidP="00961D26">
            <w:pPr>
              <w:jc w:val="center"/>
              <w:rPr>
                <w:rFonts w:ascii="Cambria" w:hAnsi="Cambria"/>
                <w:i/>
                <w:sz w:val="20"/>
              </w:rPr>
            </w:pPr>
          </w:p>
          <w:p w:rsidR="00B96240" w:rsidRDefault="00B96240" w:rsidP="00961D26">
            <w:pPr>
              <w:jc w:val="center"/>
              <w:rPr>
                <w:rFonts w:ascii="Cambria" w:hAnsi="Cambria"/>
                <w:i/>
                <w:sz w:val="20"/>
              </w:rPr>
            </w:pPr>
          </w:p>
          <w:p w:rsidR="00B96240" w:rsidRDefault="00B96240" w:rsidP="00961D26">
            <w:pPr>
              <w:jc w:val="center"/>
              <w:rPr>
                <w:rFonts w:ascii="Cambria" w:hAnsi="Cambria"/>
                <w:i/>
                <w:sz w:val="20"/>
              </w:rPr>
            </w:pPr>
          </w:p>
          <w:p w:rsidR="00B96240" w:rsidRDefault="00B96240" w:rsidP="00961D26">
            <w:pPr>
              <w:jc w:val="center"/>
              <w:rPr>
                <w:rFonts w:ascii="Cambria" w:hAnsi="Cambria"/>
                <w:i/>
                <w:sz w:val="20"/>
              </w:rPr>
            </w:pPr>
          </w:p>
          <w:p w:rsidR="006B2BBF" w:rsidRDefault="006B2BBF" w:rsidP="00961D26">
            <w:pPr>
              <w:jc w:val="center"/>
              <w:rPr>
                <w:rFonts w:ascii="Cambria" w:hAnsi="Cambria"/>
                <w:i/>
                <w:sz w:val="20"/>
              </w:rPr>
            </w:pPr>
          </w:p>
          <w:p w:rsidR="006B2BBF" w:rsidRDefault="006B2BBF" w:rsidP="00961D26">
            <w:pPr>
              <w:jc w:val="center"/>
              <w:rPr>
                <w:rFonts w:ascii="Cambria" w:hAnsi="Cambria"/>
                <w:i/>
                <w:sz w:val="20"/>
              </w:rPr>
            </w:pPr>
          </w:p>
          <w:p w:rsidR="006B2BBF" w:rsidRDefault="006B2BBF" w:rsidP="00961D26">
            <w:pPr>
              <w:jc w:val="center"/>
              <w:rPr>
                <w:rFonts w:ascii="Cambria" w:hAnsi="Cambria"/>
                <w:i/>
                <w:sz w:val="20"/>
              </w:rPr>
            </w:pPr>
          </w:p>
          <w:p w:rsidR="006B2BBF" w:rsidRPr="00875A0C" w:rsidRDefault="006B2BBF" w:rsidP="00961D26">
            <w:pPr>
              <w:jc w:val="center"/>
              <w:rPr>
                <w:rFonts w:ascii="Cambria" w:hAnsi="Cambria"/>
                <w:i/>
                <w:sz w:val="20"/>
              </w:rPr>
            </w:pPr>
          </w:p>
        </w:tc>
      </w:tr>
      <w:tr w:rsidR="005F204C" w:rsidRPr="00875A0C" w:rsidTr="0075210F">
        <w:tc>
          <w:tcPr>
            <w:tcW w:w="4364" w:type="pct"/>
            <w:gridSpan w:val="5"/>
            <w:tcBorders>
              <w:bottom w:val="single" w:sz="4" w:space="0" w:color="auto"/>
            </w:tcBorders>
            <w:shd w:val="clear" w:color="auto" w:fill="A6A6A6"/>
          </w:tcPr>
          <w:p w:rsidR="005F204C" w:rsidRPr="00875A0C" w:rsidRDefault="005F204C" w:rsidP="005F204C">
            <w:pPr>
              <w:jc w:val="center"/>
              <w:rPr>
                <w:rFonts w:ascii="Cambria" w:hAnsi="Cambria"/>
                <w:color w:val="FFFFFF"/>
                <w:sz w:val="20"/>
              </w:rPr>
            </w:pPr>
            <w:r w:rsidRPr="00875A0C">
              <w:rPr>
                <w:rFonts w:ascii="Cambria" w:hAnsi="Cambria"/>
                <w:b/>
                <w:color w:val="FFFFFF"/>
                <w:sz w:val="20"/>
              </w:rPr>
              <w:lastRenderedPageBreak/>
              <w:t>Closure</w:t>
            </w:r>
          </w:p>
        </w:tc>
        <w:tc>
          <w:tcPr>
            <w:tcW w:w="636" w:type="pct"/>
            <w:tcBorders>
              <w:bottom w:val="single" w:sz="4" w:space="0" w:color="auto"/>
            </w:tcBorders>
            <w:shd w:val="clear" w:color="auto" w:fill="A6A6A6"/>
            <w:vAlign w:val="center"/>
          </w:tcPr>
          <w:p w:rsidR="005F204C" w:rsidRPr="00875A0C" w:rsidRDefault="005F204C" w:rsidP="005F204C">
            <w:pPr>
              <w:jc w:val="center"/>
              <w:rPr>
                <w:rFonts w:ascii="Cambria" w:hAnsi="Cambria"/>
                <w:i/>
                <w:color w:val="FFFFFF"/>
                <w:sz w:val="20"/>
              </w:rPr>
            </w:pPr>
            <w:r w:rsidRPr="00875A0C">
              <w:rPr>
                <w:rFonts w:ascii="Cambria" w:hAnsi="Cambria"/>
                <w:b/>
                <w:color w:val="FFFFFF"/>
                <w:sz w:val="20"/>
              </w:rPr>
              <w:t>Time</w:t>
            </w:r>
          </w:p>
        </w:tc>
      </w:tr>
      <w:tr w:rsidR="005F204C" w:rsidRPr="00875A0C" w:rsidTr="0075210F">
        <w:tc>
          <w:tcPr>
            <w:tcW w:w="1193" w:type="pct"/>
            <w:gridSpan w:val="3"/>
            <w:tcBorders>
              <w:bottom w:val="single" w:sz="4" w:space="0" w:color="auto"/>
            </w:tcBorders>
            <w:shd w:val="clear" w:color="auto" w:fill="D9D9D9"/>
          </w:tcPr>
          <w:p w:rsidR="00FA18A1" w:rsidRPr="00D233E2" w:rsidRDefault="00FA18A1" w:rsidP="00FA18A1">
            <w:pPr>
              <w:rPr>
                <w:rFonts w:ascii="Calibri" w:hAnsi="Calibri"/>
                <w:b/>
                <w:i/>
                <w:sz w:val="20"/>
              </w:rPr>
            </w:pPr>
            <w:r w:rsidRPr="00D233E2">
              <w:rPr>
                <w:rFonts w:ascii="Calibri" w:hAnsi="Calibri"/>
                <w:b/>
                <w:i/>
                <w:sz w:val="20"/>
              </w:rPr>
              <w:t>Consider:</w:t>
            </w:r>
          </w:p>
          <w:p w:rsidR="00FA18A1" w:rsidRPr="00D233E2" w:rsidRDefault="00FA18A1" w:rsidP="00FA18A1">
            <w:pPr>
              <w:numPr>
                <w:ilvl w:val="0"/>
                <w:numId w:val="4"/>
              </w:numPr>
              <w:ind w:left="180" w:hanging="180"/>
              <w:rPr>
                <w:rFonts w:ascii="Calibri" w:hAnsi="Calibri"/>
                <w:i/>
                <w:sz w:val="16"/>
              </w:rPr>
            </w:pPr>
            <w:r w:rsidRPr="00D233E2">
              <w:rPr>
                <w:rFonts w:ascii="Calibri" w:hAnsi="Calibri"/>
                <w:i/>
                <w:sz w:val="16"/>
              </w:rPr>
              <w:t>Consolidation of Learning</w:t>
            </w:r>
          </w:p>
          <w:p w:rsidR="00FA18A1" w:rsidRPr="00D233E2" w:rsidRDefault="00FA18A1" w:rsidP="00FA18A1">
            <w:pPr>
              <w:numPr>
                <w:ilvl w:val="0"/>
                <w:numId w:val="4"/>
              </w:numPr>
              <w:ind w:left="180" w:hanging="180"/>
              <w:rPr>
                <w:rFonts w:ascii="Calibri" w:hAnsi="Calibri"/>
                <w:i/>
                <w:sz w:val="16"/>
              </w:rPr>
            </w:pPr>
            <w:r w:rsidRPr="00D233E2">
              <w:rPr>
                <w:rFonts w:ascii="Calibri" w:hAnsi="Calibri"/>
                <w:i/>
                <w:sz w:val="16"/>
              </w:rPr>
              <w:t>Feedback from Students</w:t>
            </w:r>
          </w:p>
          <w:p w:rsidR="00FA18A1" w:rsidRPr="00D233E2" w:rsidRDefault="00FA18A1" w:rsidP="00FA18A1">
            <w:pPr>
              <w:numPr>
                <w:ilvl w:val="0"/>
                <w:numId w:val="4"/>
              </w:numPr>
              <w:ind w:left="180" w:hanging="180"/>
              <w:rPr>
                <w:rFonts w:ascii="Calibri" w:hAnsi="Calibri"/>
                <w:i/>
                <w:sz w:val="16"/>
              </w:rPr>
            </w:pPr>
            <w:r w:rsidRPr="00D233E2">
              <w:rPr>
                <w:rFonts w:ascii="Calibri" w:hAnsi="Calibri"/>
                <w:i/>
                <w:sz w:val="16"/>
              </w:rPr>
              <w:t>Feedback to Students</w:t>
            </w:r>
          </w:p>
          <w:p w:rsidR="005F204C" w:rsidRPr="005F204C" w:rsidRDefault="00FA18A1" w:rsidP="00FA18A1">
            <w:pPr>
              <w:rPr>
                <w:rFonts w:ascii="Cambria" w:hAnsi="Cambria"/>
                <w:b/>
                <w:i/>
                <w:sz w:val="20"/>
              </w:rPr>
            </w:pPr>
            <w:r w:rsidRPr="00D233E2">
              <w:rPr>
                <w:rFonts w:ascii="Calibri" w:hAnsi="Calibri"/>
                <w:i/>
                <w:sz w:val="16"/>
              </w:rPr>
              <w:t>Transition to Next Lesson</w:t>
            </w:r>
          </w:p>
        </w:tc>
        <w:tc>
          <w:tcPr>
            <w:tcW w:w="3171" w:type="pct"/>
            <w:gridSpan w:val="2"/>
            <w:tcBorders>
              <w:bottom w:val="single" w:sz="4" w:space="0" w:color="auto"/>
            </w:tcBorders>
            <w:shd w:val="clear" w:color="auto" w:fill="auto"/>
            <w:vAlign w:val="center"/>
          </w:tcPr>
          <w:p w:rsidR="005F204C" w:rsidRPr="00875A0C" w:rsidRDefault="005F204C" w:rsidP="00E87085">
            <w:pPr>
              <w:rPr>
                <w:rFonts w:ascii="Cambria" w:hAnsi="Cambria"/>
                <w:sz w:val="20"/>
              </w:rPr>
            </w:pPr>
          </w:p>
        </w:tc>
        <w:tc>
          <w:tcPr>
            <w:tcW w:w="636" w:type="pct"/>
            <w:tcBorders>
              <w:bottom w:val="single" w:sz="4" w:space="0" w:color="auto"/>
            </w:tcBorders>
            <w:shd w:val="clear" w:color="auto" w:fill="auto"/>
            <w:vAlign w:val="center"/>
          </w:tcPr>
          <w:p w:rsidR="005F204C" w:rsidRPr="00875A0C" w:rsidRDefault="005F204C" w:rsidP="00961D26">
            <w:pPr>
              <w:jc w:val="center"/>
              <w:rPr>
                <w:rFonts w:ascii="Cambria" w:hAnsi="Cambria"/>
                <w:i/>
                <w:sz w:val="20"/>
              </w:rPr>
            </w:pPr>
          </w:p>
        </w:tc>
      </w:tr>
    </w:tbl>
    <w:p w:rsidR="00193596" w:rsidRDefault="00193596" w:rsidP="00526C28">
      <w:pPr>
        <w:rPr>
          <w:rFonts w:ascii="Cambria" w:hAnsi="Cambr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9"/>
        <w:gridCol w:w="7901"/>
      </w:tblGrid>
      <w:tr w:rsidR="00DC4750" w:rsidRPr="00875A0C" w:rsidTr="00465466">
        <w:trPr>
          <w:trHeight w:val="269"/>
        </w:trPr>
        <w:tc>
          <w:tcPr>
            <w:tcW w:w="1216" w:type="pct"/>
            <w:shd w:val="clear" w:color="auto" w:fill="D9D9D9"/>
            <w:vAlign w:val="center"/>
          </w:tcPr>
          <w:p w:rsidR="00DC4750" w:rsidRPr="00875A0C" w:rsidRDefault="00DC4750" w:rsidP="00465466">
            <w:pPr>
              <w:rPr>
                <w:rFonts w:ascii="Cambria" w:hAnsi="Cambria"/>
                <w:b/>
                <w:sz w:val="20"/>
                <w:szCs w:val="20"/>
              </w:rPr>
            </w:pPr>
            <w:r>
              <w:rPr>
                <w:rFonts w:ascii="Cambria" w:hAnsi="Cambria"/>
                <w:b/>
                <w:sz w:val="20"/>
                <w:szCs w:val="20"/>
              </w:rPr>
              <w:t>Sponge Activity/Activities</w:t>
            </w:r>
          </w:p>
        </w:tc>
        <w:tc>
          <w:tcPr>
            <w:tcW w:w="3784" w:type="pct"/>
            <w:shd w:val="clear" w:color="auto" w:fill="auto"/>
            <w:vAlign w:val="center"/>
          </w:tcPr>
          <w:p w:rsidR="00DC4750" w:rsidRPr="00875A0C" w:rsidRDefault="005F4EE9" w:rsidP="00465466">
            <w:pPr>
              <w:rPr>
                <w:rFonts w:ascii="Cambria" w:hAnsi="Cambria"/>
                <w:sz w:val="20"/>
                <w:szCs w:val="20"/>
              </w:rPr>
            </w:pPr>
            <w:r>
              <w:rPr>
                <w:rFonts w:ascii="Cambria" w:hAnsi="Cambria"/>
                <w:sz w:val="20"/>
                <w:szCs w:val="20"/>
              </w:rPr>
              <w:t>Students to solve more challenging (3 digit) numbers on their whiteboard using the same strategies as practiced today.</w:t>
            </w:r>
            <w:r w:rsidR="00632E6B">
              <w:rPr>
                <w:rFonts w:ascii="Cambria" w:hAnsi="Cambria"/>
                <w:sz w:val="20"/>
                <w:szCs w:val="20"/>
              </w:rPr>
              <w:t xml:space="preserve"> No re-grouping, unless some ready for that challenge.</w:t>
            </w:r>
          </w:p>
        </w:tc>
      </w:tr>
    </w:tbl>
    <w:p w:rsidR="00DC4750" w:rsidRPr="00875A0C" w:rsidRDefault="00DC4750" w:rsidP="00526C28">
      <w:pPr>
        <w:rPr>
          <w:rFonts w:ascii="Cambria" w:hAnsi="Cambria"/>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539"/>
        <w:gridCol w:w="7901"/>
      </w:tblGrid>
      <w:tr w:rsidR="004C3A5C" w:rsidRPr="00875A0C" w:rsidTr="00DC4750">
        <w:trPr>
          <w:trHeight w:val="269"/>
        </w:trPr>
        <w:tc>
          <w:tcPr>
            <w:tcW w:w="1216" w:type="pct"/>
            <w:shd w:val="clear" w:color="auto" w:fill="D9D9D9"/>
            <w:vAlign w:val="center"/>
          </w:tcPr>
          <w:p w:rsidR="00552403" w:rsidRPr="00875A0C" w:rsidRDefault="00552403" w:rsidP="00552403">
            <w:pPr>
              <w:rPr>
                <w:rFonts w:ascii="Cambria" w:hAnsi="Cambria"/>
                <w:b/>
                <w:sz w:val="20"/>
                <w:szCs w:val="20"/>
              </w:rPr>
            </w:pPr>
            <w:r w:rsidRPr="00875A0C">
              <w:rPr>
                <w:rFonts w:ascii="Cambria" w:hAnsi="Cambria"/>
                <w:b/>
                <w:sz w:val="20"/>
                <w:szCs w:val="20"/>
              </w:rPr>
              <w:t>Reflections from the lesson</w:t>
            </w:r>
          </w:p>
        </w:tc>
        <w:tc>
          <w:tcPr>
            <w:tcW w:w="3784" w:type="pct"/>
            <w:shd w:val="clear" w:color="auto" w:fill="auto"/>
            <w:vAlign w:val="center"/>
          </w:tcPr>
          <w:p w:rsidR="00552403" w:rsidRDefault="00552403"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F46C96" w:rsidRDefault="00F46C96"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DB7C54" w:rsidRDefault="00DB7C54" w:rsidP="00552403">
            <w:pPr>
              <w:rPr>
                <w:rFonts w:ascii="Cambria" w:hAnsi="Cambria"/>
                <w:sz w:val="20"/>
                <w:szCs w:val="20"/>
              </w:rPr>
            </w:pPr>
          </w:p>
          <w:p w:rsidR="00F46C96" w:rsidRPr="00875A0C" w:rsidRDefault="00F46C96" w:rsidP="00552403">
            <w:pPr>
              <w:rPr>
                <w:rFonts w:ascii="Cambria" w:hAnsi="Cambria"/>
                <w:sz w:val="20"/>
                <w:szCs w:val="20"/>
              </w:rPr>
            </w:pPr>
          </w:p>
        </w:tc>
      </w:tr>
    </w:tbl>
    <w:p w:rsidR="00552403" w:rsidRPr="00875A0C" w:rsidRDefault="00552403" w:rsidP="00526C28">
      <w:pPr>
        <w:rPr>
          <w:rFonts w:ascii="Cambria" w:hAnsi="Cambria"/>
        </w:rPr>
      </w:pPr>
    </w:p>
    <w:sectPr w:rsidR="00552403" w:rsidRPr="00875A0C" w:rsidSect="00552403">
      <w:headerReference w:type="default" r:id="rId7"/>
      <w:footerReference w:type="even" r:id="rId8"/>
      <w:footerReference w:type="default" r:id="rId9"/>
      <w:pgSz w:w="12240" w:h="15840"/>
      <w:pgMar w:top="1008" w:right="1008" w:bottom="1008" w:left="1008"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71031" w:rsidRDefault="00B71031">
      <w:r>
        <w:separator/>
      </w:r>
    </w:p>
  </w:endnote>
  <w:endnote w:type="continuationSeparator" w:id="0">
    <w:p w:rsidR="00B71031" w:rsidRDefault="00B7103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2403" w:rsidRDefault="00552403" w:rsidP="001E7AA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552403" w:rsidRDefault="00552403" w:rsidP="001E7AA6">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2403" w:rsidRDefault="00552403" w:rsidP="001E7AA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3219C0">
      <w:rPr>
        <w:rStyle w:val="PageNumber"/>
        <w:noProof/>
      </w:rPr>
      <w:t>1</w:t>
    </w:r>
    <w:r>
      <w:rPr>
        <w:rStyle w:val="PageNumber"/>
      </w:rPr>
      <w:fldChar w:fldCharType="end"/>
    </w:r>
  </w:p>
  <w:p w:rsidR="00552403" w:rsidRPr="001E7AA6" w:rsidRDefault="00552403" w:rsidP="001E7AA6">
    <w:pPr>
      <w:pStyle w:val="Footer"/>
      <w:ind w:right="360"/>
      <w:rPr>
        <w:i/>
        <w:sz w:val="18"/>
        <w:szCs w:val="18"/>
      </w:rPr>
    </w:pPr>
    <w:r w:rsidRPr="001E7AA6">
      <w:rPr>
        <w:i/>
        <w:sz w:val="18"/>
        <w:szCs w:val="18"/>
      </w:rPr>
      <w:t>Adapted from a template created by Dr. K. Roscoe</w:t>
    </w:r>
    <w:r w:rsidRPr="001E7AA6">
      <w:rPr>
        <w:i/>
        <w:sz w:val="18"/>
        <w:szCs w:val="18"/>
      </w:rP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71031" w:rsidRDefault="00B71031">
      <w:r>
        <w:separator/>
      </w:r>
    </w:p>
  </w:footnote>
  <w:footnote w:type="continuationSeparator" w:id="0">
    <w:p w:rsidR="00B71031" w:rsidRDefault="00B7103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552403" w:rsidRPr="00104156" w:rsidRDefault="00552403" w:rsidP="00104156">
    <w:pPr>
      <w:pStyle w:val="Header"/>
      <w:jc w:val="right"/>
      <w:rPr>
        <w:b/>
        <w:i/>
        <w:sz w:val="20"/>
        <w:szCs w:val="20"/>
      </w:rPr>
    </w:pPr>
    <w:r w:rsidRPr="00104156">
      <w:rPr>
        <w:b/>
        <w:i/>
        <w:sz w:val="20"/>
        <w:szCs w:val="20"/>
      </w:rPr>
      <w:t>Lesson Plan Template – ED 3501 (</w:t>
    </w:r>
    <w:r w:rsidR="004C3A5C">
      <w:rPr>
        <w:b/>
        <w:i/>
        <w:sz w:val="20"/>
        <w:szCs w:val="20"/>
      </w:rPr>
      <w:t>Version C)</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8D107B2"/>
    <w:multiLevelType w:val="hybridMultilevel"/>
    <w:tmpl w:val="C5EEF11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36552764"/>
    <w:multiLevelType w:val="hybridMultilevel"/>
    <w:tmpl w:val="9DF8C88C"/>
    <w:lvl w:ilvl="0" w:tplc="177671F6">
      <w:start w:val="1"/>
      <w:numFmt w:val="bullet"/>
      <w:lvlText w:val=""/>
      <w:lvlJc w:val="left"/>
      <w:pPr>
        <w:ind w:left="360" w:hanging="360"/>
      </w:pPr>
      <w:rPr>
        <w:rFonts w:ascii="Symbol" w:hAnsi="Symbol" w:hint="default"/>
        <w:sz w:val="16"/>
        <w:szCs w:val="16"/>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9B4780E"/>
    <w:multiLevelType w:val="hybridMultilevel"/>
    <w:tmpl w:val="20C204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6F067862"/>
    <w:multiLevelType w:val="hybridMultilevel"/>
    <w:tmpl w:val="66822A7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nsid w:val="7EBA0479"/>
    <w:multiLevelType w:val="hybridMultilevel"/>
    <w:tmpl w:val="EE9EB89E"/>
    <w:lvl w:ilvl="0" w:tplc="5E96FB6C">
      <w:start w:val="9"/>
      <w:numFmt w:val="bullet"/>
      <w:lvlText w:val="-"/>
      <w:lvlJc w:val="left"/>
      <w:pPr>
        <w:ind w:left="720" w:hanging="360"/>
      </w:pPr>
      <w:rPr>
        <w:rFonts w:ascii="Cambria" w:eastAsia="Times New Roman" w:hAnsi="Cambria" w:cs="Times New Roman"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F4E35"/>
    <w:rsid w:val="00047FAE"/>
    <w:rsid w:val="0005193D"/>
    <w:rsid w:val="00053982"/>
    <w:rsid w:val="00075D24"/>
    <w:rsid w:val="000B4E6F"/>
    <w:rsid w:val="000C277C"/>
    <w:rsid w:val="00104156"/>
    <w:rsid w:val="00193596"/>
    <w:rsid w:val="001C1884"/>
    <w:rsid w:val="001E7AA6"/>
    <w:rsid w:val="001F16C6"/>
    <w:rsid w:val="00200A94"/>
    <w:rsid w:val="00206EF6"/>
    <w:rsid w:val="00224C3E"/>
    <w:rsid w:val="00225047"/>
    <w:rsid w:val="0025415A"/>
    <w:rsid w:val="00276D58"/>
    <w:rsid w:val="003219C0"/>
    <w:rsid w:val="0044116D"/>
    <w:rsid w:val="00446BB3"/>
    <w:rsid w:val="00465466"/>
    <w:rsid w:val="004C3A5C"/>
    <w:rsid w:val="005020B6"/>
    <w:rsid w:val="005055EF"/>
    <w:rsid w:val="00522F56"/>
    <w:rsid w:val="00526C28"/>
    <w:rsid w:val="00552403"/>
    <w:rsid w:val="005F204C"/>
    <w:rsid w:val="005F4EE9"/>
    <w:rsid w:val="006043A8"/>
    <w:rsid w:val="00632E6B"/>
    <w:rsid w:val="00636BAF"/>
    <w:rsid w:val="006659A3"/>
    <w:rsid w:val="006B2BBF"/>
    <w:rsid w:val="0075210F"/>
    <w:rsid w:val="007875DC"/>
    <w:rsid w:val="007A3375"/>
    <w:rsid w:val="00813AC2"/>
    <w:rsid w:val="0082122D"/>
    <w:rsid w:val="00827292"/>
    <w:rsid w:val="008339DA"/>
    <w:rsid w:val="00875A0C"/>
    <w:rsid w:val="008D61A2"/>
    <w:rsid w:val="008E0269"/>
    <w:rsid w:val="00923DDD"/>
    <w:rsid w:val="00961D26"/>
    <w:rsid w:val="009D5776"/>
    <w:rsid w:val="00A215FA"/>
    <w:rsid w:val="00A751B3"/>
    <w:rsid w:val="00AC52BA"/>
    <w:rsid w:val="00B3412F"/>
    <w:rsid w:val="00B71031"/>
    <w:rsid w:val="00B90764"/>
    <w:rsid w:val="00B96240"/>
    <w:rsid w:val="00BD06C8"/>
    <w:rsid w:val="00BD4344"/>
    <w:rsid w:val="00C657AA"/>
    <w:rsid w:val="00CA6545"/>
    <w:rsid w:val="00CE75DE"/>
    <w:rsid w:val="00D26DA8"/>
    <w:rsid w:val="00DB7C54"/>
    <w:rsid w:val="00DC4750"/>
    <w:rsid w:val="00DD05F6"/>
    <w:rsid w:val="00E14581"/>
    <w:rsid w:val="00E87085"/>
    <w:rsid w:val="00EA285C"/>
    <w:rsid w:val="00EB039E"/>
    <w:rsid w:val="00EC7D4A"/>
    <w:rsid w:val="00ED0240"/>
    <w:rsid w:val="00EF4E35"/>
    <w:rsid w:val="00F46C96"/>
    <w:rsid w:val="00F706C4"/>
    <w:rsid w:val="00FA18A1"/>
    <w:rsid w:val="00FA1AE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oNotEmbedSmartTags/>
  <w:decimalSymbol w:val="."/>
  <w:listSeparator w:val=","/>
  <w14:defaultImageDpi w14:val="300"/>
  <w15:chartTrackingRefBased/>
  <w15:docId w15:val="{8FB180AE-1B4B-4163-AFD6-BEE1690AE0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CA" w:eastAsia="en-C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93EF3"/>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993EF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semiHidden/>
    <w:rsid w:val="00993EF3"/>
    <w:pPr>
      <w:tabs>
        <w:tab w:val="center" w:pos="4320"/>
        <w:tab w:val="right" w:pos="8640"/>
      </w:tabs>
    </w:pPr>
  </w:style>
  <w:style w:type="character" w:styleId="PageNumber">
    <w:name w:val="page number"/>
    <w:basedOn w:val="DefaultParagraphFont"/>
    <w:rsid w:val="00993EF3"/>
  </w:style>
  <w:style w:type="paragraph" w:styleId="Header">
    <w:name w:val="header"/>
    <w:basedOn w:val="Normal"/>
    <w:rsid w:val="00993EF3"/>
    <w:pPr>
      <w:tabs>
        <w:tab w:val="center" w:pos="4320"/>
        <w:tab w:val="right" w:pos="8640"/>
      </w:tabs>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933</Words>
  <Characters>5323</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UbD Lesson Planning Guide (PSI)</vt:lpstr>
    </vt:vector>
  </TitlesOfParts>
  <Company>University of Lethbridge</Company>
  <LinksUpToDate>false</LinksUpToDate>
  <CharactersWithSpaces>6244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UbD Lesson Planning Guide (PSI)</dc:title>
  <dc:subject/>
  <dc:creator>User</dc:creator>
  <cp:keywords/>
  <cp:lastModifiedBy>~BaLLa~</cp:lastModifiedBy>
  <cp:revision>5</cp:revision>
  <dcterms:created xsi:type="dcterms:W3CDTF">2014-12-02T06:25:00Z</dcterms:created>
  <dcterms:modified xsi:type="dcterms:W3CDTF">2014-12-02T06:35:00Z</dcterms:modified>
</cp:coreProperties>
</file>